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0B4BE772" w:rsidR="00960980" w:rsidRPr="00B7321B" w:rsidRDefault="00960980" w:rsidP="00960980">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232F9D">
        <w:rPr>
          <w:bCs/>
          <w:noProof w:val="0"/>
          <w:sz w:val="24"/>
          <w:szCs w:val="24"/>
        </w:rPr>
        <w:t>1</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00D42EC0">
        <w:rPr>
          <w:bCs/>
          <w:noProof w:val="0"/>
          <w:sz w:val="24"/>
          <w:szCs w:val="24"/>
        </w:rPr>
        <w:t>034</w:t>
      </w:r>
      <w:r w:rsidR="008D6792">
        <w:rPr>
          <w:bCs/>
          <w:noProof w:val="0"/>
          <w:sz w:val="24"/>
          <w:szCs w:val="24"/>
        </w:rPr>
        <w:t>0</w:t>
      </w:r>
      <w:r w:rsidR="005165B8">
        <w:rPr>
          <w:bCs/>
          <w:noProof w:val="0"/>
          <w:sz w:val="24"/>
          <w:szCs w:val="24"/>
        </w:rPr>
        <w:t>5</w:t>
      </w:r>
    </w:p>
    <w:bookmarkEnd w:id="0"/>
    <w:bookmarkEnd w:id="1"/>
    <w:p w14:paraId="42FCAD20" w14:textId="5F529324" w:rsidR="00960980" w:rsidRPr="00B7321B" w:rsidRDefault="00A641C9" w:rsidP="00960980">
      <w:pPr>
        <w:pStyle w:val="Header"/>
        <w:rPr>
          <w:bCs/>
          <w:noProof w:val="0"/>
          <w:sz w:val="24"/>
          <w:szCs w:val="24"/>
        </w:rPr>
      </w:pPr>
      <w:r w:rsidRPr="00A641C9">
        <w:rPr>
          <w:bCs/>
          <w:noProof w:val="0"/>
          <w:sz w:val="24"/>
          <w:szCs w:val="24"/>
        </w:rPr>
        <w:t>St Julian, Malta</w:t>
      </w:r>
      <w:r w:rsidR="00960980" w:rsidRPr="00B7321B">
        <w:rPr>
          <w:bCs/>
          <w:noProof w:val="0"/>
          <w:sz w:val="24"/>
          <w:szCs w:val="24"/>
        </w:rPr>
        <w:t xml:space="preserve">, </w:t>
      </w:r>
      <w:r>
        <w:rPr>
          <w:bCs/>
          <w:noProof w:val="0"/>
          <w:sz w:val="24"/>
          <w:szCs w:val="24"/>
        </w:rPr>
        <w:t>19</w:t>
      </w:r>
      <w:r w:rsidR="00960980" w:rsidRPr="00B7321B">
        <w:rPr>
          <w:bCs/>
          <w:noProof w:val="0"/>
          <w:sz w:val="24"/>
          <w:szCs w:val="24"/>
        </w:rPr>
        <w:t xml:space="preserve"> – </w:t>
      </w:r>
      <w:r>
        <w:rPr>
          <w:bCs/>
          <w:noProof w:val="0"/>
          <w:sz w:val="24"/>
          <w:szCs w:val="24"/>
        </w:rPr>
        <w:t>23</w:t>
      </w:r>
      <w:r w:rsidR="00960980" w:rsidRPr="00B7321B">
        <w:rPr>
          <w:bCs/>
          <w:noProof w:val="0"/>
          <w:sz w:val="24"/>
          <w:szCs w:val="24"/>
        </w:rPr>
        <w:t xml:space="preserve"> </w:t>
      </w:r>
      <w:r>
        <w:rPr>
          <w:bCs/>
          <w:noProof w:val="0"/>
          <w:sz w:val="24"/>
          <w:szCs w:val="24"/>
        </w:rPr>
        <w:t>May</w:t>
      </w:r>
      <w:r w:rsidR="00960980" w:rsidRPr="00B7321B">
        <w:rPr>
          <w:bCs/>
          <w:noProof w:val="0"/>
          <w:sz w:val="24"/>
          <w:szCs w:val="24"/>
        </w:rPr>
        <w:t xml:space="preserve"> 202</w:t>
      </w:r>
      <w:r w:rsidR="00960980">
        <w:rPr>
          <w:bCs/>
          <w:noProof w:val="0"/>
          <w:sz w:val="24"/>
          <w:szCs w:val="24"/>
        </w:rPr>
        <w:t>5</w:t>
      </w:r>
    </w:p>
    <w:p w14:paraId="20CC60C7" w14:textId="77777777" w:rsidR="00AC6AF3" w:rsidRPr="00BF79D4" w:rsidRDefault="00AC6AF3" w:rsidP="16512788">
      <w:pPr>
        <w:pStyle w:val="CRCoverPage"/>
        <w:rPr>
          <w:rFonts w:cs="Arial"/>
          <w:b/>
          <w:bCs/>
          <w:sz w:val="24"/>
          <w:szCs w:val="24"/>
          <w:lang w:val="en-US"/>
        </w:rPr>
      </w:pPr>
    </w:p>
    <w:p w14:paraId="30E02941" w14:textId="69978CB4"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r w:rsidRPr="00BF79D4">
        <w:rPr>
          <w:rFonts w:cs="Arial"/>
          <w:b/>
          <w:bCs/>
          <w:sz w:val="24"/>
          <w:lang w:val="en-US"/>
        </w:rPr>
        <w:tab/>
      </w:r>
      <w:r w:rsidRPr="00BF79D4">
        <w:rPr>
          <w:rFonts w:cs="Arial"/>
          <w:b/>
          <w:bCs/>
          <w:sz w:val="24"/>
          <w:lang w:val="en-US"/>
        </w:rPr>
        <w:tab/>
      </w:r>
      <w:r w:rsidR="00A613FC" w:rsidRPr="00BF79D4">
        <w:rPr>
          <w:rFonts w:cs="Arial"/>
          <w:b/>
          <w:bCs/>
          <w:sz w:val="24"/>
          <w:lang w:val="en-US"/>
        </w:rPr>
        <w:t>9</w:t>
      </w:r>
      <w:r w:rsidR="001F201D" w:rsidRPr="00BF79D4">
        <w:rPr>
          <w:rFonts w:cs="Arial"/>
          <w:b/>
          <w:bCs/>
          <w:sz w:val="24"/>
          <w:szCs w:val="24"/>
          <w:lang w:val="en-US"/>
        </w:rPr>
        <w:t>.</w:t>
      </w:r>
      <w:r w:rsidR="00A613FC" w:rsidRPr="00BF79D4">
        <w:rPr>
          <w:rFonts w:cs="Arial"/>
          <w:b/>
          <w:bCs/>
          <w:sz w:val="24"/>
          <w:szCs w:val="24"/>
          <w:lang w:val="en-US"/>
        </w:rPr>
        <w:t>1</w:t>
      </w:r>
      <w:r w:rsidR="00E104CA" w:rsidRPr="00BF79D4">
        <w:rPr>
          <w:rFonts w:cs="Arial"/>
          <w:b/>
          <w:bCs/>
          <w:sz w:val="24"/>
          <w:szCs w:val="24"/>
          <w:lang w:val="en-US"/>
        </w:rPr>
        <w:t>5</w:t>
      </w:r>
      <w:r w:rsidR="00A613FC" w:rsidRPr="00BF79D4">
        <w:rPr>
          <w:rFonts w:cs="Arial"/>
          <w:b/>
          <w:bCs/>
          <w:sz w:val="24"/>
          <w:szCs w:val="24"/>
          <w:lang w:val="en-US"/>
        </w:rPr>
        <w:t>.</w:t>
      </w:r>
      <w:r w:rsidR="005165B8">
        <w:rPr>
          <w:rFonts w:cs="Arial"/>
          <w:b/>
          <w:bCs/>
          <w:sz w:val="24"/>
          <w:szCs w:val="24"/>
          <w:lang w:val="en-US"/>
        </w:rPr>
        <w:t>8</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0B08E2D4"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8D6792">
        <w:rPr>
          <w:rFonts w:ascii="Arial" w:hAnsi="Arial" w:cs="Arial"/>
          <w:b/>
          <w:bCs/>
          <w:sz w:val="24"/>
        </w:rPr>
        <w:t>R</w:t>
      </w:r>
      <w:r w:rsidR="00BD3472">
        <w:rPr>
          <w:rFonts w:ascii="Arial" w:hAnsi="Arial" w:cs="Arial"/>
          <w:b/>
          <w:bCs/>
          <w:sz w:val="24"/>
        </w:rPr>
        <w:t xml:space="preserve">el-19 </w:t>
      </w:r>
      <w:r w:rsidR="005165B8">
        <w:rPr>
          <w:rFonts w:ascii="Arial" w:hAnsi="Arial" w:cs="Arial"/>
          <w:b/>
          <w:bCs/>
          <w:sz w:val="24"/>
        </w:rPr>
        <w:t>NR-NTN</w:t>
      </w:r>
      <w:r w:rsidR="00BD3472">
        <w:rPr>
          <w:rFonts w:ascii="Arial" w:hAnsi="Arial" w:cs="Arial"/>
          <w:b/>
          <w:bCs/>
          <w:sz w:val="24"/>
        </w:rPr>
        <w:t xml:space="preserve"> UE features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2E37695C" w14:textId="5EED9CF1" w:rsidR="006B1F9F" w:rsidRDefault="101806B8" w:rsidP="00FE4290">
      <w:bookmarkStart w:id="2" w:name="_Hlk510705081"/>
      <w:r>
        <w:t xml:space="preserve">This contribution presents our views on the remaining issues of the Rel-19 </w:t>
      </w:r>
      <w:r w:rsidR="005165B8">
        <w:t>NR-NTN</w:t>
      </w:r>
      <w:r>
        <w:t xml:space="preserve"> UE features building on the outcome of RAN1#120</w:t>
      </w:r>
      <w:r w:rsidR="1F66AD44">
        <w:t>bis</w:t>
      </w:r>
      <w:r>
        <w:t xml:space="preserve"> [1].</w:t>
      </w:r>
    </w:p>
    <w:p w14:paraId="71230483" w14:textId="34A40B2B" w:rsidR="00305297" w:rsidRDefault="007820D0" w:rsidP="00E076CE">
      <w:pPr>
        <w:pStyle w:val="Heading1"/>
      </w:pPr>
      <w:r>
        <w:t>Discussion</w:t>
      </w:r>
      <w:r w:rsidR="00F11B74">
        <w:t xml:space="preserve"> and proposals</w:t>
      </w:r>
    </w:p>
    <w:bookmarkEnd w:id="2"/>
    <w:p w14:paraId="7C6E1115" w14:textId="7D6735ED" w:rsidR="008D6792" w:rsidRDefault="008D6792" w:rsidP="008D6792">
      <w:pPr>
        <w:rPr>
          <w:bCs/>
        </w:rPr>
      </w:pPr>
      <w:r>
        <w:rPr>
          <w:bCs/>
        </w:rPr>
        <w:t xml:space="preserve">The outcome of RAN1#120bis resulted with </w:t>
      </w:r>
      <w:r w:rsidR="005165B8">
        <w:rPr>
          <w:bCs/>
        </w:rPr>
        <w:t>four</w:t>
      </w:r>
      <w:r w:rsidR="00790DA9">
        <w:rPr>
          <w:bCs/>
        </w:rPr>
        <w:t xml:space="preserve"> FGs for </w:t>
      </w:r>
      <w:r w:rsidR="005165B8">
        <w:rPr>
          <w:bCs/>
        </w:rPr>
        <w:t>NR-NTN, of which 65-1-3 was FFS</w:t>
      </w:r>
      <w:r>
        <w:rPr>
          <w:bCs/>
        </w:rPr>
        <w:t xml:space="preserve"> [1]</w:t>
      </w:r>
      <w:r w:rsidR="009A7A1F">
        <w:rPr>
          <w:bCs/>
        </w:rPr>
        <w:t>, while additional FGs may still be introduced.</w:t>
      </w:r>
    </w:p>
    <w:p w14:paraId="232F5D4D" w14:textId="0C15D9C1" w:rsidR="009A7A1F" w:rsidRDefault="009A7A1F" w:rsidP="009A7A1F">
      <w:pPr>
        <w:pStyle w:val="Heading2"/>
      </w:pPr>
      <w:r>
        <w:t>Proposals on FGs in the RAN1#120bis list</w:t>
      </w:r>
    </w:p>
    <w:p w14:paraId="60B980E5" w14:textId="61C3AA47" w:rsidR="009A7A1F" w:rsidRDefault="009A7A1F" w:rsidP="008D6792">
      <w:pPr>
        <w:rPr>
          <w:bCs/>
        </w:rPr>
      </w:pPr>
      <w:r>
        <w:rPr>
          <w:bCs/>
        </w:rPr>
        <w:t>We make the following modification proposals to FGs 65-1-1, 65-1-2, 65-1-3 and 65-2-1.</w:t>
      </w:r>
    </w:p>
    <w:p w14:paraId="144C82DB" w14:textId="524031C5" w:rsidR="00634B55" w:rsidRPr="005C56FA" w:rsidRDefault="000F02A6" w:rsidP="008D6792">
      <w:pPr>
        <w:rPr>
          <w:b/>
        </w:rPr>
      </w:pPr>
      <w:r>
        <w:rPr>
          <w:b/>
        </w:rPr>
        <w:t>FG65-1-1</w:t>
      </w:r>
      <w:r w:rsidR="00634B55">
        <w:rPr>
          <w:b/>
        </w:rPr>
        <w:t>:</w:t>
      </w:r>
    </w:p>
    <w:p w14:paraId="01C2DD35" w14:textId="2A340F0F" w:rsidR="000F02A6" w:rsidRDefault="008A716F" w:rsidP="008A716F">
      <w:pPr>
        <w:pStyle w:val="ListParagraph"/>
        <w:numPr>
          <w:ilvl w:val="0"/>
          <w:numId w:val="15"/>
        </w:numPr>
        <w:rPr>
          <w:sz w:val="20"/>
          <w:szCs w:val="20"/>
          <w:lang w:val="en-US"/>
        </w:rPr>
      </w:pPr>
      <w:r w:rsidRPr="008A716F">
        <w:rPr>
          <w:sz w:val="20"/>
          <w:szCs w:val="20"/>
          <w:lang w:val="en-US"/>
        </w:rPr>
        <w:t xml:space="preserve">Clarify the component </w:t>
      </w:r>
      <w:r>
        <w:rPr>
          <w:sz w:val="20"/>
          <w:szCs w:val="20"/>
          <w:lang w:val="en-US"/>
        </w:rPr>
        <w:t xml:space="preserve">1 </w:t>
      </w:r>
      <w:r w:rsidRPr="008A716F">
        <w:rPr>
          <w:sz w:val="20"/>
          <w:szCs w:val="20"/>
          <w:lang w:val="en-US"/>
        </w:rPr>
        <w:t>description b</w:t>
      </w:r>
      <w:r>
        <w:rPr>
          <w:sz w:val="20"/>
          <w:szCs w:val="20"/>
          <w:lang w:val="en-US"/>
        </w:rPr>
        <w:t>y removing the square brackets and changing ‘or’ to ‘and’</w:t>
      </w:r>
    </w:p>
    <w:p w14:paraId="5D091ADE" w14:textId="77777777" w:rsidR="008A716F" w:rsidRPr="008A716F" w:rsidRDefault="008A716F" w:rsidP="008A716F">
      <w:pPr>
        <w:pStyle w:val="ListParagraph"/>
        <w:numPr>
          <w:ilvl w:val="1"/>
          <w:numId w:val="15"/>
        </w:numPr>
        <w:rPr>
          <w:rFonts w:ascii="Arial" w:eastAsia="MS Gothic" w:hAnsi="Arial" w:cs="Arial"/>
          <w:color w:val="000000"/>
          <w:sz w:val="18"/>
          <w:szCs w:val="18"/>
          <w:lang w:val="en-US" w:eastAsia="ja-JP"/>
        </w:rPr>
      </w:pPr>
      <w:r w:rsidRPr="008A716F">
        <w:rPr>
          <w:rFonts w:ascii="Arial" w:eastAsia="MS Gothic" w:hAnsi="Arial" w:cs="Arial"/>
          <w:color w:val="000000"/>
          <w:sz w:val="18"/>
          <w:szCs w:val="18"/>
          <w:lang w:val="en-US" w:eastAsia="ja-JP"/>
        </w:rPr>
        <w:t xml:space="preserve">1. Support additional default value (apart from 20 ms value) of 160ms periodicity of the half frames with SS/PBCH blocks during initial </w:t>
      </w:r>
      <w:r w:rsidRPr="008A716F">
        <w:rPr>
          <w:rFonts w:ascii="Arial" w:eastAsia="MS Gothic" w:hAnsi="Arial" w:cs="Arial"/>
          <w:strike/>
          <w:color w:val="FF0000"/>
          <w:sz w:val="18"/>
          <w:szCs w:val="18"/>
          <w:highlight w:val="yellow"/>
          <w:lang w:val="en-US" w:eastAsia="ja-JP"/>
        </w:rPr>
        <w:t>[</w:t>
      </w:r>
      <w:r w:rsidRPr="008A716F">
        <w:rPr>
          <w:rFonts w:ascii="Arial" w:eastAsia="MS Gothic" w:hAnsi="Arial" w:cs="Arial"/>
          <w:color w:val="000000"/>
          <w:sz w:val="18"/>
          <w:szCs w:val="18"/>
          <w:highlight w:val="yellow"/>
          <w:lang w:val="en-US" w:eastAsia="ja-JP"/>
        </w:rPr>
        <w:t xml:space="preserve">cell selection </w:t>
      </w:r>
      <w:r w:rsidRPr="008A716F">
        <w:rPr>
          <w:rFonts w:ascii="Arial" w:eastAsia="MS Gothic" w:hAnsi="Arial" w:cs="Arial"/>
          <w:color w:val="FF0000"/>
          <w:sz w:val="18"/>
          <w:szCs w:val="18"/>
          <w:highlight w:val="yellow"/>
          <w:u w:val="single"/>
          <w:lang w:val="en-US" w:eastAsia="ja-JP"/>
        </w:rPr>
        <w:t xml:space="preserve">and </w:t>
      </w:r>
      <w:r w:rsidRPr="008A716F">
        <w:rPr>
          <w:rFonts w:ascii="Arial" w:eastAsia="MS Gothic" w:hAnsi="Arial" w:cs="Arial"/>
          <w:strike/>
          <w:color w:val="FF0000"/>
          <w:sz w:val="18"/>
          <w:szCs w:val="18"/>
          <w:highlight w:val="yellow"/>
          <w:lang w:val="en-US" w:eastAsia="ja-JP"/>
        </w:rPr>
        <w:t>or</w:t>
      </w:r>
      <w:r w:rsidRPr="008A716F">
        <w:rPr>
          <w:rFonts w:ascii="Arial" w:eastAsia="MS Gothic" w:hAnsi="Arial" w:cs="Arial"/>
          <w:color w:val="FF0000"/>
          <w:sz w:val="18"/>
          <w:szCs w:val="18"/>
          <w:highlight w:val="yellow"/>
          <w:lang w:val="en-US" w:eastAsia="ja-JP"/>
        </w:rPr>
        <w:t xml:space="preserve"> </w:t>
      </w:r>
      <w:r w:rsidRPr="008A716F">
        <w:rPr>
          <w:rFonts w:ascii="Arial" w:eastAsia="MS Gothic" w:hAnsi="Arial" w:cs="Arial"/>
          <w:color w:val="000000"/>
          <w:sz w:val="18"/>
          <w:szCs w:val="18"/>
          <w:highlight w:val="yellow"/>
          <w:lang w:val="en-US" w:eastAsia="ja-JP"/>
        </w:rPr>
        <w:t>access</w:t>
      </w:r>
      <w:r w:rsidRPr="008A716F">
        <w:rPr>
          <w:rFonts w:ascii="Arial" w:eastAsia="MS Gothic" w:hAnsi="Arial" w:cs="Arial"/>
          <w:strike/>
          <w:color w:val="FF0000"/>
          <w:sz w:val="18"/>
          <w:szCs w:val="18"/>
          <w:highlight w:val="yellow"/>
          <w:lang w:val="en-US" w:eastAsia="ja-JP"/>
        </w:rPr>
        <w:t>]</w:t>
      </w:r>
    </w:p>
    <w:p w14:paraId="6CC1ACA5" w14:textId="2E0CB55A" w:rsidR="008A716F" w:rsidRDefault="008A716F" w:rsidP="008A716F">
      <w:pPr>
        <w:pStyle w:val="ListParagraph"/>
        <w:numPr>
          <w:ilvl w:val="0"/>
          <w:numId w:val="15"/>
        </w:numPr>
        <w:rPr>
          <w:sz w:val="20"/>
          <w:szCs w:val="20"/>
          <w:lang w:val="en-US"/>
        </w:rPr>
      </w:pPr>
      <w:r>
        <w:rPr>
          <w:sz w:val="20"/>
          <w:szCs w:val="20"/>
          <w:lang w:val="en-US"/>
        </w:rPr>
        <w:t>Remove the “FFS Other components”</w:t>
      </w:r>
    </w:p>
    <w:p w14:paraId="76A0B004" w14:textId="77777777" w:rsidR="008A716F" w:rsidRDefault="008A716F" w:rsidP="008A716F">
      <w:pPr>
        <w:pStyle w:val="ListParagraph"/>
        <w:numPr>
          <w:ilvl w:val="0"/>
          <w:numId w:val="15"/>
        </w:numPr>
        <w:rPr>
          <w:sz w:val="20"/>
          <w:szCs w:val="20"/>
          <w:lang w:val="en-US"/>
        </w:rPr>
      </w:pPr>
      <w:r>
        <w:rPr>
          <w:sz w:val="20"/>
          <w:szCs w:val="20"/>
          <w:lang w:val="en-US"/>
        </w:rPr>
        <w:t>Clarify the consequences if not supported</w:t>
      </w:r>
    </w:p>
    <w:p w14:paraId="5ABC58B9" w14:textId="22537448" w:rsidR="008A716F" w:rsidRPr="008A716F" w:rsidRDefault="008A716F" w:rsidP="008A716F">
      <w:pPr>
        <w:pStyle w:val="ListParagraph"/>
        <w:numPr>
          <w:ilvl w:val="1"/>
          <w:numId w:val="15"/>
        </w:numPr>
        <w:rPr>
          <w:sz w:val="20"/>
          <w:szCs w:val="20"/>
          <w:lang w:val="en-US"/>
        </w:rPr>
      </w:pPr>
      <w:r w:rsidRPr="008A716F">
        <w:rPr>
          <w:rFonts w:ascii="Arial" w:hAnsi="Arial" w:cs="Arial"/>
          <w:strike/>
          <w:color w:val="FF0000"/>
          <w:sz w:val="18"/>
          <w:szCs w:val="18"/>
          <w:highlight w:val="yellow"/>
          <w:lang w:val="en-US"/>
        </w:rPr>
        <w:t>FFS: UE may assume 20 ms periodicity of the half frames with SS/PBCH blocks during initial access</w:t>
      </w:r>
    </w:p>
    <w:p w14:paraId="5B800E95" w14:textId="06A48EF2" w:rsidR="008A716F" w:rsidRPr="008A716F" w:rsidRDefault="008A716F" w:rsidP="008A716F">
      <w:pPr>
        <w:pStyle w:val="ListParagraph"/>
        <w:numPr>
          <w:ilvl w:val="1"/>
          <w:numId w:val="15"/>
        </w:numPr>
        <w:rPr>
          <w:sz w:val="20"/>
          <w:szCs w:val="20"/>
          <w:lang w:val="en-US"/>
        </w:rPr>
      </w:pPr>
      <w:r w:rsidRPr="00634B55">
        <w:rPr>
          <w:rFonts w:ascii="Arial" w:hAnsi="Arial" w:cs="Arial"/>
          <w:color w:val="FF0000"/>
          <w:sz w:val="18"/>
          <w:szCs w:val="18"/>
          <w:u w:val="single"/>
          <w:lang w:val="en-US"/>
        </w:rPr>
        <w:t>UE cannot detect or access a cell with 160 ms SSB periodicity</w:t>
      </w:r>
    </w:p>
    <w:p w14:paraId="646F11B8" w14:textId="0123EACC" w:rsidR="008A716F" w:rsidRPr="00BF0D57" w:rsidRDefault="008A716F" w:rsidP="008A716F">
      <w:pPr>
        <w:pStyle w:val="ListParagraph"/>
        <w:numPr>
          <w:ilvl w:val="0"/>
          <w:numId w:val="15"/>
        </w:numPr>
        <w:rPr>
          <w:strike/>
          <w:color w:val="FF0000"/>
          <w:sz w:val="22"/>
          <w:szCs w:val="22"/>
          <w:lang w:val="en-US"/>
        </w:rPr>
      </w:pPr>
      <w:r w:rsidRPr="008A716F">
        <w:rPr>
          <w:sz w:val="20"/>
          <w:szCs w:val="20"/>
          <w:lang w:val="en-US"/>
        </w:rPr>
        <w:t>As per the WID, the “”link level enhancements for FR1-NTN and system level enhancements for FR1-NTN and FR2-NTN”, hence remove the square brackets</w:t>
      </w:r>
      <w:r w:rsidR="00BF0D57">
        <w:rPr>
          <w:sz w:val="20"/>
          <w:szCs w:val="20"/>
          <w:lang w:val="en-US"/>
        </w:rPr>
        <w:t>:</w:t>
      </w:r>
      <w:r w:rsidRPr="008A716F">
        <w:rPr>
          <w:sz w:val="20"/>
          <w:szCs w:val="20"/>
          <w:lang w:val="en-US"/>
        </w:rPr>
        <w:t xml:space="preserve"> </w:t>
      </w:r>
      <w:r w:rsidRPr="00BF0D57">
        <w:rPr>
          <w:strike/>
          <w:color w:val="FF0000"/>
          <w:sz w:val="20"/>
          <w:szCs w:val="20"/>
          <w:lang w:val="en-US"/>
        </w:rPr>
        <w:t>[</w:t>
      </w:r>
      <w:r w:rsidRPr="008A716F">
        <w:rPr>
          <w:sz w:val="20"/>
          <w:szCs w:val="20"/>
          <w:lang w:val="en-US"/>
        </w:rPr>
        <w:t>and 5.2.3-1</w:t>
      </w:r>
      <w:r w:rsidR="00BF0D57" w:rsidRPr="00BF0D57">
        <w:rPr>
          <w:strike/>
          <w:color w:val="FF0000"/>
          <w:sz w:val="20"/>
          <w:szCs w:val="20"/>
          <w:lang w:val="en-US"/>
        </w:rPr>
        <w:t>]</w:t>
      </w:r>
    </w:p>
    <w:p w14:paraId="63548A74" w14:textId="7DB208ED" w:rsidR="009A7A1F" w:rsidRPr="00433265" w:rsidRDefault="00433265" w:rsidP="008A716F">
      <w:pPr>
        <w:pStyle w:val="ListParagraph"/>
        <w:numPr>
          <w:ilvl w:val="0"/>
          <w:numId w:val="15"/>
        </w:numPr>
        <w:rPr>
          <w:sz w:val="22"/>
          <w:szCs w:val="22"/>
          <w:lang w:val="en-US"/>
        </w:rPr>
      </w:pPr>
      <w:r>
        <w:rPr>
          <w:sz w:val="20"/>
          <w:szCs w:val="20"/>
          <w:lang w:val="en-US"/>
        </w:rPr>
        <w:t xml:space="preserve">Make the FG optional </w:t>
      </w:r>
      <w:r w:rsidRPr="00433265">
        <w:rPr>
          <w:rFonts w:ascii="Arial" w:hAnsi="Arial" w:cs="Arial"/>
          <w:strike/>
          <w:color w:val="FF0000"/>
          <w:sz w:val="18"/>
          <w:szCs w:val="18"/>
          <w:lang w:val="en-US" w:eastAsia="ja-JP"/>
        </w:rPr>
        <w:t>[</w:t>
      </w:r>
      <w:r w:rsidRPr="00433265">
        <w:rPr>
          <w:rFonts w:ascii="Arial" w:hAnsi="Arial" w:cs="Arial"/>
          <w:color w:val="000000"/>
          <w:sz w:val="18"/>
          <w:szCs w:val="18"/>
          <w:lang w:val="en-US" w:eastAsia="ja-JP"/>
        </w:rPr>
        <w:t>with</w:t>
      </w:r>
      <w:r w:rsidRPr="00433265">
        <w:rPr>
          <w:rFonts w:ascii="Arial" w:hAnsi="Arial" w:cs="Arial"/>
          <w:strike/>
          <w:color w:val="FF0000"/>
          <w:sz w:val="18"/>
          <w:szCs w:val="18"/>
          <w:lang w:val="en-US" w:eastAsia="ja-JP"/>
        </w:rPr>
        <w:t>/without]</w:t>
      </w:r>
      <w:r w:rsidRPr="00433265">
        <w:rPr>
          <w:rFonts w:ascii="Arial" w:hAnsi="Arial" w:cs="Arial"/>
          <w:color w:val="FF0000"/>
          <w:sz w:val="18"/>
          <w:szCs w:val="18"/>
          <w:lang w:val="en-US" w:eastAsia="ja-JP"/>
        </w:rPr>
        <w:t xml:space="preserve"> </w:t>
      </w:r>
      <w:r>
        <w:rPr>
          <w:sz w:val="20"/>
          <w:szCs w:val="20"/>
          <w:lang w:val="en-US"/>
        </w:rPr>
        <w:t>capability signalling</w:t>
      </w:r>
    </w:p>
    <w:p w14:paraId="18831FAB" w14:textId="6CF237AD" w:rsidR="00433265" w:rsidRPr="00433265" w:rsidRDefault="00433265" w:rsidP="00962901">
      <w:pPr>
        <w:pStyle w:val="ListParagraph"/>
        <w:numPr>
          <w:ilvl w:val="0"/>
          <w:numId w:val="15"/>
        </w:numPr>
        <w:rPr>
          <w:sz w:val="22"/>
          <w:szCs w:val="22"/>
          <w:lang w:val="en-US"/>
        </w:rPr>
      </w:pPr>
      <w:r w:rsidRPr="00433265">
        <w:rPr>
          <w:sz w:val="20"/>
          <w:szCs w:val="20"/>
          <w:lang w:val="en-US"/>
        </w:rPr>
        <w:t>Remove the FFS point</w:t>
      </w:r>
      <w:r>
        <w:rPr>
          <w:sz w:val="20"/>
          <w:szCs w:val="20"/>
          <w:lang w:val="en-US"/>
        </w:rPr>
        <w:t xml:space="preserve"> </w:t>
      </w:r>
      <w:r w:rsidRPr="00433265">
        <w:rPr>
          <w:rFonts w:ascii="Arial" w:hAnsi="Arial" w:cs="Arial"/>
          <w:strike/>
          <w:color w:val="FF0000"/>
          <w:sz w:val="18"/>
          <w:szCs w:val="18"/>
          <w:lang w:val="en-US" w:eastAsia="ja-JP"/>
        </w:rPr>
        <w:t>FFS: A UE that supports Rel-19 NR-NTN must support this FG</w:t>
      </w:r>
      <w:r w:rsidRPr="00433265">
        <w:rPr>
          <w:rFonts w:ascii="Arial" w:hAnsi="Arial" w:cs="Arial"/>
          <w:sz w:val="18"/>
          <w:szCs w:val="18"/>
          <w:lang w:val="en-US" w:eastAsia="ja-JP"/>
        </w:rPr>
        <w:t>.</w:t>
      </w:r>
      <w:r>
        <w:rPr>
          <w:rFonts w:ascii="Arial" w:hAnsi="Arial" w:cs="Arial"/>
          <w:sz w:val="18"/>
          <w:szCs w:val="18"/>
          <w:lang w:val="en-US" w:eastAsia="ja-JP"/>
        </w:rPr>
        <w:t xml:space="preserve"> Can be discussed separately if FG 65-1-1 should be a pre-requisite to some or all of the other Rel-19 NR-NTN FGs.</w:t>
      </w:r>
    </w:p>
    <w:p w14:paraId="25BE3E60" w14:textId="77777777" w:rsidR="000F02A6" w:rsidRPr="000F02A6" w:rsidRDefault="000F02A6" w:rsidP="000F02A6"/>
    <w:p w14:paraId="4605F321" w14:textId="5EB3F46A" w:rsidR="009A7A1F" w:rsidRDefault="009A7A1F" w:rsidP="009A7A1F">
      <w:pPr>
        <w:rPr>
          <w:b/>
        </w:rPr>
      </w:pPr>
      <w:r>
        <w:rPr>
          <w:b/>
        </w:rPr>
        <w:t>FG65-1-2:</w:t>
      </w:r>
    </w:p>
    <w:p w14:paraId="0A31C3F0" w14:textId="77777777" w:rsidR="002D5EA0" w:rsidRPr="002D5EA0" w:rsidRDefault="009A7A1F" w:rsidP="002D5EA0">
      <w:pPr>
        <w:pStyle w:val="ListParagraph"/>
        <w:numPr>
          <w:ilvl w:val="0"/>
          <w:numId w:val="15"/>
        </w:numPr>
        <w:rPr>
          <w:sz w:val="20"/>
          <w:szCs w:val="20"/>
          <w:lang w:val="en-US"/>
        </w:rPr>
      </w:pPr>
      <w:r>
        <w:rPr>
          <w:sz w:val="20"/>
          <w:szCs w:val="20"/>
          <w:lang w:val="en-US"/>
        </w:rPr>
        <w:t xml:space="preserve">Remove the pointless and confusion-inducing condition that PDCCH repetition for Type0 PDCCH CSS is only applicable if the Type0 PDCCH CSS is configured as </w:t>
      </w:r>
      <w:r>
        <w:rPr>
          <w:i/>
          <w:iCs/>
          <w:sz w:val="20"/>
          <w:szCs w:val="20"/>
          <w:lang w:val="en-US"/>
        </w:rPr>
        <w:t xml:space="preserve">searchSpaceZero </w:t>
      </w:r>
      <w:r>
        <w:rPr>
          <w:sz w:val="20"/>
          <w:szCs w:val="20"/>
          <w:lang w:val="en-US"/>
        </w:rPr>
        <w:t xml:space="preserve">within MIB </w:t>
      </w:r>
      <w:r>
        <w:rPr>
          <w:i/>
          <w:iCs/>
          <w:sz w:val="20"/>
          <w:szCs w:val="20"/>
          <w:lang w:val="en-US"/>
        </w:rPr>
        <w:t>pdcch-ConfigSIB1.</w:t>
      </w:r>
    </w:p>
    <w:p w14:paraId="6B138CF6" w14:textId="6FE84AA0" w:rsidR="002D5EA0" w:rsidRPr="002D5EA0" w:rsidRDefault="002D5EA0" w:rsidP="002D5EA0">
      <w:pPr>
        <w:pStyle w:val="ListParagraph"/>
        <w:numPr>
          <w:ilvl w:val="1"/>
          <w:numId w:val="15"/>
        </w:numPr>
        <w:rPr>
          <w:sz w:val="20"/>
          <w:szCs w:val="20"/>
          <w:lang w:val="en-US"/>
        </w:rPr>
      </w:pPr>
      <w:r w:rsidRPr="002D5EA0">
        <w:rPr>
          <w:rFonts w:ascii="Arial" w:eastAsia="MS Gothic" w:hAnsi="Arial" w:cs="Arial"/>
          <w:color w:val="000000"/>
          <w:sz w:val="18"/>
          <w:szCs w:val="18"/>
          <w:lang w:val="en-US" w:eastAsia="ja-JP"/>
        </w:rPr>
        <w:t xml:space="preserve">1. Support reception of PDCCH repetition for Type0 PDCCH CSS </w:t>
      </w:r>
      <w:r w:rsidRPr="002D5EA0">
        <w:rPr>
          <w:rFonts w:ascii="Arial" w:eastAsia="MS Gothic" w:hAnsi="Arial" w:cs="Arial"/>
          <w:strike/>
          <w:color w:val="FF0000"/>
          <w:sz w:val="18"/>
          <w:szCs w:val="18"/>
          <w:highlight w:val="yellow"/>
          <w:lang w:val="en-US" w:eastAsia="ja-JP"/>
        </w:rPr>
        <w:t>[of searchSpaceZero configured within MIB pdcch-ConfigSIB1]</w:t>
      </w:r>
    </w:p>
    <w:p w14:paraId="45C077F4" w14:textId="1772D0A4" w:rsidR="009A7A1F" w:rsidRDefault="002D5EA0" w:rsidP="009A7A1F">
      <w:pPr>
        <w:pStyle w:val="ListParagraph"/>
        <w:numPr>
          <w:ilvl w:val="0"/>
          <w:numId w:val="15"/>
        </w:numPr>
        <w:rPr>
          <w:sz w:val="20"/>
          <w:szCs w:val="20"/>
          <w:lang w:val="en-US"/>
        </w:rPr>
      </w:pPr>
      <w:r>
        <w:rPr>
          <w:sz w:val="20"/>
          <w:szCs w:val="20"/>
          <w:lang w:val="en-US"/>
        </w:rPr>
        <w:t>Make the FG 65-1-3 a component of FG65-1-2. There is little point in supporting PDCCH coverage enhancement for SIB1 scheduling only.</w:t>
      </w:r>
    </w:p>
    <w:p w14:paraId="6A05C10F" w14:textId="3CA6AC8D" w:rsidR="002D5EA0" w:rsidRDefault="002D5EA0" w:rsidP="002D5EA0">
      <w:pPr>
        <w:pStyle w:val="ListParagraph"/>
        <w:numPr>
          <w:ilvl w:val="1"/>
          <w:numId w:val="15"/>
        </w:numPr>
        <w:rPr>
          <w:sz w:val="20"/>
          <w:szCs w:val="20"/>
          <w:lang w:val="en-US"/>
        </w:rPr>
      </w:pPr>
      <w:r w:rsidRPr="002D5EA0">
        <w:rPr>
          <w:color w:val="FF0000"/>
          <w:sz w:val="20"/>
          <w:szCs w:val="20"/>
          <w:u w:val="single"/>
          <w:lang w:val="en-US"/>
        </w:rPr>
        <w:t>2</w:t>
      </w:r>
      <w:r w:rsidRPr="002D5EA0">
        <w:rPr>
          <w:rFonts w:ascii="Arial" w:eastAsia="MS Gothic" w:hAnsi="Arial" w:cs="Arial"/>
          <w:color w:val="FF0000"/>
          <w:sz w:val="18"/>
          <w:szCs w:val="18"/>
          <w:u w:val="single"/>
          <w:lang w:val="en-US" w:eastAsia="ja-JP"/>
        </w:rPr>
        <w:t>. Support reception of PDCCH repetition for Type 0A/0B/1/1A/2/2A PDCCH CSS</w:t>
      </w:r>
    </w:p>
    <w:p w14:paraId="5D601FAE" w14:textId="4C9478F2" w:rsidR="002D5EA0" w:rsidRDefault="002D5EA0" w:rsidP="009A7A1F">
      <w:pPr>
        <w:pStyle w:val="ListParagraph"/>
        <w:numPr>
          <w:ilvl w:val="0"/>
          <w:numId w:val="15"/>
        </w:numPr>
        <w:rPr>
          <w:sz w:val="20"/>
          <w:szCs w:val="20"/>
          <w:lang w:val="en-US"/>
        </w:rPr>
      </w:pPr>
      <w:r>
        <w:rPr>
          <w:sz w:val="20"/>
          <w:szCs w:val="20"/>
          <w:lang w:val="en-US"/>
        </w:rPr>
        <w:t>Add a component 3 for PDSCH repetition</w:t>
      </w:r>
    </w:p>
    <w:p w14:paraId="4B2E08B9" w14:textId="0232ABA3" w:rsidR="00EB74EA" w:rsidRPr="00433265" w:rsidRDefault="00EB74EA" w:rsidP="00EB74EA">
      <w:pPr>
        <w:pStyle w:val="ListParagraph"/>
        <w:numPr>
          <w:ilvl w:val="1"/>
          <w:numId w:val="15"/>
        </w:numPr>
        <w:rPr>
          <w:sz w:val="20"/>
          <w:szCs w:val="20"/>
          <w:lang w:val="en-US"/>
        </w:rPr>
      </w:pPr>
      <w:r>
        <w:rPr>
          <w:color w:val="FF0000"/>
          <w:sz w:val="20"/>
          <w:szCs w:val="20"/>
          <w:u w:val="single"/>
          <w:lang w:val="en-US"/>
        </w:rPr>
        <w:t>3</w:t>
      </w:r>
      <w:r w:rsidRPr="002D5EA0">
        <w:rPr>
          <w:rFonts w:ascii="Arial" w:eastAsia="MS Gothic" w:hAnsi="Arial" w:cs="Arial"/>
          <w:color w:val="FF0000"/>
          <w:sz w:val="18"/>
          <w:szCs w:val="18"/>
          <w:u w:val="single"/>
          <w:lang w:val="en-US" w:eastAsia="ja-JP"/>
        </w:rPr>
        <w:t>. Support reception of PD</w:t>
      </w:r>
      <w:r>
        <w:rPr>
          <w:rFonts w:ascii="Arial" w:eastAsia="MS Gothic" w:hAnsi="Arial" w:cs="Arial"/>
          <w:color w:val="FF0000"/>
          <w:sz w:val="18"/>
          <w:szCs w:val="18"/>
          <w:u w:val="single"/>
          <w:lang w:val="en-US" w:eastAsia="ja-JP"/>
        </w:rPr>
        <w:t>SCH</w:t>
      </w:r>
      <w:r w:rsidRPr="002D5EA0">
        <w:rPr>
          <w:rFonts w:ascii="Arial" w:eastAsia="MS Gothic" w:hAnsi="Arial" w:cs="Arial"/>
          <w:color w:val="FF0000"/>
          <w:sz w:val="18"/>
          <w:szCs w:val="18"/>
          <w:u w:val="single"/>
          <w:lang w:val="en-US" w:eastAsia="ja-JP"/>
        </w:rPr>
        <w:t xml:space="preserve"> repetition </w:t>
      </w:r>
      <w:r>
        <w:rPr>
          <w:rFonts w:ascii="Arial" w:eastAsia="MS Gothic" w:hAnsi="Arial" w:cs="Arial"/>
          <w:color w:val="FF0000"/>
          <w:sz w:val="18"/>
          <w:szCs w:val="18"/>
          <w:u w:val="single"/>
          <w:lang w:val="en-US" w:eastAsia="ja-JP"/>
        </w:rPr>
        <w:t>for a PDSCH scheduled with a PDCCH received in a common search space</w:t>
      </w:r>
    </w:p>
    <w:p w14:paraId="1052464C" w14:textId="527999B1" w:rsidR="00433265" w:rsidRDefault="00433265" w:rsidP="00433265">
      <w:pPr>
        <w:pStyle w:val="ListParagraph"/>
        <w:numPr>
          <w:ilvl w:val="0"/>
          <w:numId w:val="15"/>
        </w:numPr>
        <w:rPr>
          <w:sz w:val="20"/>
          <w:szCs w:val="20"/>
          <w:lang w:val="en-US"/>
        </w:rPr>
      </w:pPr>
      <w:r>
        <w:rPr>
          <w:sz w:val="20"/>
          <w:szCs w:val="20"/>
          <w:lang w:val="en-US"/>
        </w:rPr>
        <w:t>Add corresponding “consequence if not supported” bullets to the new components 2 and 3.</w:t>
      </w:r>
    </w:p>
    <w:p w14:paraId="69E3B76B" w14:textId="069DF176" w:rsidR="00433265" w:rsidRPr="00433265" w:rsidRDefault="00433265" w:rsidP="00433265">
      <w:pPr>
        <w:pStyle w:val="ListParagraph"/>
        <w:numPr>
          <w:ilvl w:val="1"/>
          <w:numId w:val="15"/>
        </w:numPr>
        <w:rPr>
          <w:sz w:val="20"/>
          <w:szCs w:val="20"/>
          <w:lang w:val="en-US"/>
        </w:rPr>
      </w:pPr>
      <w:r w:rsidRPr="00433265">
        <w:rPr>
          <w:rFonts w:ascii="Arial" w:hAnsi="Arial" w:cs="Arial"/>
          <w:color w:val="FF0000"/>
          <w:sz w:val="18"/>
          <w:szCs w:val="18"/>
          <w:u w:val="single"/>
          <w:lang w:val="en-US"/>
        </w:rPr>
        <w:t>PDCCH repetition for Type0A/0B/1/1A/2A PDCCH CSS is not supported</w:t>
      </w:r>
    </w:p>
    <w:p w14:paraId="63DB29E9" w14:textId="0C621AE6" w:rsidR="00433265" w:rsidRPr="00433265" w:rsidRDefault="00433265" w:rsidP="00433265">
      <w:pPr>
        <w:pStyle w:val="ListParagraph"/>
        <w:numPr>
          <w:ilvl w:val="1"/>
          <w:numId w:val="15"/>
        </w:numPr>
        <w:rPr>
          <w:sz w:val="20"/>
          <w:szCs w:val="20"/>
          <w:lang w:val="en-US"/>
        </w:rPr>
      </w:pPr>
      <w:r w:rsidRPr="00433265">
        <w:rPr>
          <w:rFonts w:ascii="Arial" w:hAnsi="Arial" w:cs="Arial"/>
          <w:color w:val="FF0000"/>
          <w:sz w:val="18"/>
          <w:szCs w:val="18"/>
          <w:u w:val="single"/>
          <w:lang w:val="en-US"/>
        </w:rPr>
        <w:t>PDSCH repetition for CSS-scheduled PDCCHs is not supported</w:t>
      </w:r>
    </w:p>
    <w:p w14:paraId="44D51EBB" w14:textId="69956387" w:rsidR="00EB74EA" w:rsidRPr="00447AF1" w:rsidRDefault="00447AF1" w:rsidP="009A7A1F">
      <w:pPr>
        <w:pStyle w:val="ListParagraph"/>
        <w:numPr>
          <w:ilvl w:val="0"/>
          <w:numId w:val="15"/>
        </w:numPr>
        <w:rPr>
          <w:sz w:val="20"/>
          <w:szCs w:val="20"/>
          <w:lang w:val="en-US"/>
        </w:rPr>
      </w:pPr>
      <w:r>
        <w:rPr>
          <w:sz w:val="20"/>
          <w:szCs w:val="20"/>
          <w:lang w:val="en-GB"/>
        </w:rPr>
        <w:t>Delete the FFS-points in the component column</w:t>
      </w:r>
      <w:r w:rsidR="00952698">
        <w:rPr>
          <w:sz w:val="20"/>
          <w:szCs w:val="20"/>
          <w:lang w:val="en-GB"/>
        </w:rPr>
        <w:t xml:space="preserve"> </w:t>
      </w:r>
    </w:p>
    <w:p w14:paraId="045BC257" w14:textId="77777777" w:rsidR="00447AF1" w:rsidRPr="00447AF1" w:rsidRDefault="00447AF1" w:rsidP="00447AF1">
      <w:pPr>
        <w:pStyle w:val="ListParagraph"/>
        <w:numPr>
          <w:ilvl w:val="1"/>
          <w:numId w:val="15"/>
        </w:numPr>
        <w:rPr>
          <w:rFonts w:ascii="Arial" w:hAnsi="Arial" w:cs="Arial"/>
          <w:strike/>
          <w:color w:val="FF0000"/>
          <w:sz w:val="18"/>
          <w:szCs w:val="18"/>
          <w:highlight w:val="yellow"/>
          <w:lang w:val="en-US"/>
        </w:rPr>
      </w:pPr>
      <w:r w:rsidRPr="00447AF1">
        <w:rPr>
          <w:rFonts w:ascii="Arial" w:hAnsi="Arial" w:cs="Arial"/>
          <w:strike/>
          <w:color w:val="FF0000"/>
          <w:sz w:val="18"/>
          <w:szCs w:val="18"/>
          <w:highlight w:val="yellow"/>
          <w:lang w:val="en-US"/>
        </w:rPr>
        <w:t>FFS: whether to merge this FG with FG(s) for PDCCH repetition for other than Type0 PDCCH CSS</w:t>
      </w:r>
    </w:p>
    <w:p w14:paraId="44B50A14" w14:textId="4F3B3CB3" w:rsidR="00447AF1" w:rsidRPr="00447AF1" w:rsidRDefault="00447AF1" w:rsidP="00447AF1">
      <w:pPr>
        <w:pStyle w:val="ListParagraph"/>
        <w:numPr>
          <w:ilvl w:val="1"/>
          <w:numId w:val="15"/>
        </w:numPr>
        <w:rPr>
          <w:rFonts w:ascii="Arial" w:hAnsi="Arial" w:cs="Arial"/>
          <w:strike/>
          <w:color w:val="FF0000"/>
          <w:sz w:val="18"/>
          <w:szCs w:val="18"/>
          <w:highlight w:val="yellow"/>
          <w:lang w:val="en-US"/>
        </w:rPr>
      </w:pPr>
      <w:r w:rsidRPr="00447AF1">
        <w:rPr>
          <w:rFonts w:ascii="Arial" w:hAnsi="Arial" w:cs="Arial"/>
          <w:strike/>
          <w:color w:val="FF0000"/>
          <w:sz w:val="18"/>
          <w:szCs w:val="18"/>
          <w:highlight w:val="yellow"/>
          <w:lang w:val="en-US"/>
        </w:rPr>
        <w:t>FFS: whether to merge this FG with FG(s) for SIB1 PDSCH repetition</w:t>
      </w:r>
    </w:p>
    <w:p w14:paraId="1EBEAEEA" w14:textId="77777777" w:rsidR="00BF0D57" w:rsidRPr="00BF0D57" w:rsidRDefault="009A7A1F" w:rsidP="009A7A1F">
      <w:pPr>
        <w:pStyle w:val="ListParagraph"/>
        <w:numPr>
          <w:ilvl w:val="0"/>
          <w:numId w:val="15"/>
        </w:numPr>
        <w:rPr>
          <w:sz w:val="22"/>
          <w:szCs w:val="22"/>
          <w:lang w:val="en-US"/>
        </w:rPr>
      </w:pPr>
      <w:r w:rsidRPr="008A716F">
        <w:rPr>
          <w:sz w:val="20"/>
          <w:szCs w:val="20"/>
          <w:lang w:val="en-US"/>
        </w:rPr>
        <w:t>As per the WID, the “”link level enhancements for FR1-NTN and system level enhancements for FR1-NTN and FR2-NTN”, hence</w:t>
      </w:r>
      <w:r w:rsidR="00BF0D57">
        <w:rPr>
          <w:sz w:val="20"/>
          <w:szCs w:val="20"/>
          <w:lang w:val="en-US"/>
        </w:rPr>
        <w:t>:</w:t>
      </w:r>
    </w:p>
    <w:p w14:paraId="35AF0F41" w14:textId="44AC23F7" w:rsidR="009A7A1F" w:rsidRPr="00BF0D57" w:rsidRDefault="00BF0D57" w:rsidP="00BF0D57">
      <w:pPr>
        <w:pStyle w:val="ListParagraph"/>
        <w:numPr>
          <w:ilvl w:val="1"/>
          <w:numId w:val="15"/>
        </w:numPr>
        <w:rPr>
          <w:sz w:val="22"/>
          <w:szCs w:val="22"/>
          <w:lang w:val="en-US"/>
        </w:rPr>
      </w:pPr>
      <w:r>
        <w:rPr>
          <w:sz w:val="20"/>
          <w:szCs w:val="20"/>
          <w:lang w:val="en-US"/>
        </w:rPr>
        <w:t>R</w:t>
      </w:r>
      <w:r w:rsidR="009A7A1F" w:rsidRPr="008A716F">
        <w:rPr>
          <w:sz w:val="20"/>
          <w:szCs w:val="20"/>
          <w:lang w:val="en-US"/>
        </w:rPr>
        <w:t>emove the square brackets</w:t>
      </w:r>
      <w:r>
        <w:rPr>
          <w:sz w:val="20"/>
          <w:szCs w:val="20"/>
          <w:lang w:val="en-US"/>
        </w:rPr>
        <w:t xml:space="preserve">: </w:t>
      </w:r>
      <w:r w:rsidRPr="00BF0D57">
        <w:rPr>
          <w:strike/>
          <w:color w:val="FF0000"/>
          <w:sz w:val="20"/>
          <w:szCs w:val="20"/>
          <w:lang w:val="en-US"/>
        </w:rPr>
        <w:t>[</w:t>
      </w:r>
      <w:r>
        <w:rPr>
          <w:sz w:val="20"/>
          <w:szCs w:val="20"/>
          <w:lang w:val="en-US"/>
        </w:rPr>
        <w:t>only</w:t>
      </w:r>
      <w:r w:rsidRPr="00BF0D57">
        <w:rPr>
          <w:strike/>
          <w:color w:val="FF0000"/>
          <w:sz w:val="20"/>
          <w:szCs w:val="20"/>
          <w:lang w:val="en-US"/>
        </w:rPr>
        <w:t>]</w:t>
      </w:r>
      <w:r w:rsidR="009A7A1F" w:rsidRPr="008A716F">
        <w:rPr>
          <w:sz w:val="20"/>
          <w:szCs w:val="20"/>
          <w:lang w:val="en-US"/>
        </w:rPr>
        <w:t>.</w:t>
      </w:r>
    </w:p>
    <w:p w14:paraId="57263CAC" w14:textId="1B00E414" w:rsidR="00BF0D57" w:rsidRPr="009A7A1F" w:rsidRDefault="00BF0D57" w:rsidP="7A359D3D">
      <w:pPr>
        <w:pStyle w:val="ListParagraph"/>
        <w:numPr>
          <w:ilvl w:val="1"/>
          <w:numId w:val="15"/>
        </w:numPr>
        <w:rPr>
          <w:sz w:val="22"/>
          <w:szCs w:val="22"/>
        </w:rPr>
      </w:pPr>
      <w:r w:rsidRPr="7A359D3D">
        <w:rPr>
          <w:sz w:val="20"/>
          <w:szCs w:val="20"/>
        </w:rPr>
        <w:t xml:space="preserve">Remove the reference to the FR2 table </w:t>
      </w:r>
      <w:r w:rsidRPr="7A359D3D">
        <w:rPr>
          <w:strike/>
          <w:color w:val="FF0000"/>
          <w:sz w:val="20"/>
          <w:szCs w:val="20"/>
        </w:rPr>
        <w:t>[and 5.2.3-1]</w:t>
      </w:r>
      <w:r w:rsidRPr="7A359D3D">
        <w:rPr>
          <w:color w:val="FF0000"/>
          <w:sz w:val="20"/>
          <w:szCs w:val="20"/>
        </w:rPr>
        <w:t xml:space="preserve"> </w:t>
      </w:r>
      <w:r w:rsidRPr="7A359D3D">
        <w:rPr>
          <w:sz w:val="20"/>
          <w:szCs w:val="20"/>
        </w:rPr>
        <w:t>.</w:t>
      </w:r>
    </w:p>
    <w:p w14:paraId="1B16DCED" w14:textId="2FC8B84C" w:rsidR="00BF0D57" w:rsidRPr="009A7A1F" w:rsidRDefault="00BF0D57" w:rsidP="00BF0D57">
      <w:pPr>
        <w:pStyle w:val="ListParagraph"/>
        <w:numPr>
          <w:ilvl w:val="1"/>
          <w:numId w:val="15"/>
        </w:numPr>
        <w:rPr>
          <w:sz w:val="22"/>
          <w:szCs w:val="22"/>
          <w:lang w:val="en-US"/>
        </w:rPr>
      </w:pPr>
      <w:r w:rsidRPr="00BF0D57">
        <w:rPr>
          <w:sz w:val="20"/>
          <w:szCs w:val="20"/>
          <w:lang w:val="en-US"/>
        </w:rPr>
        <w:t xml:space="preserve">Remove the FFS about TN applicability: </w:t>
      </w:r>
      <w:r w:rsidRPr="00BF0D57">
        <w:rPr>
          <w:rFonts w:ascii="Arial" w:hAnsi="Arial" w:cs="Arial"/>
          <w:strike/>
          <w:color w:val="FF0000"/>
          <w:sz w:val="18"/>
          <w:szCs w:val="18"/>
          <w:highlight w:val="yellow"/>
          <w:lang w:val="en-US"/>
        </w:rPr>
        <w:t>[FFS: Applicabilitiy of this FG to TN]</w:t>
      </w:r>
    </w:p>
    <w:p w14:paraId="55FE3F95" w14:textId="77777777" w:rsidR="00433265" w:rsidRPr="00433265" w:rsidRDefault="00433265" w:rsidP="00433265">
      <w:pPr>
        <w:pStyle w:val="ListParagraph"/>
        <w:numPr>
          <w:ilvl w:val="0"/>
          <w:numId w:val="15"/>
        </w:numPr>
        <w:rPr>
          <w:sz w:val="22"/>
          <w:szCs w:val="22"/>
          <w:lang w:val="en-US"/>
        </w:rPr>
      </w:pPr>
      <w:r>
        <w:rPr>
          <w:sz w:val="20"/>
          <w:szCs w:val="20"/>
          <w:lang w:val="en-US"/>
        </w:rPr>
        <w:t xml:space="preserve">Make the FG optional </w:t>
      </w:r>
      <w:r w:rsidRPr="00433265">
        <w:rPr>
          <w:rFonts w:ascii="Arial" w:hAnsi="Arial" w:cs="Arial"/>
          <w:strike/>
          <w:color w:val="FF0000"/>
          <w:sz w:val="18"/>
          <w:szCs w:val="18"/>
          <w:lang w:val="en-US" w:eastAsia="ja-JP"/>
        </w:rPr>
        <w:t>[</w:t>
      </w:r>
      <w:r w:rsidRPr="00433265">
        <w:rPr>
          <w:rFonts w:ascii="Arial" w:hAnsi="Arial" w:cs="Arial"/>
          <w:color w:val="000000"/>
          <w:sz w:val="18"/>
          <w:szCs w:val="18"/>
          <w:lang w:val="en-US" w:eastAsia="ja-JP"/>
        </w:rPr>
        <w:t>with</w:t>
      </w:r>
      <w:r w:rsidRPr="00433265">
        <w:rPr>
          <w:rFonts w:ascii="Arial" w:hAnsi="Arial" w:cs="Arial"/>
          <w:strike/>
          <w:color w:val="FF0000"/>
          <w:sz w:val="18"/>
          <w:szCs w:val="18"/>
          <w:lang w:val="en-US" w:eastAsia="ja-JP"/>
        </w:rPr>
        <w:t>/without]</w:t>
      </w:r>
      <w:r w:rsidRPr="00433265">
        <w:rPr>
          <w:rFonts w:ascii="Arial" w:hAnsi="Arial" w:cs="Arial"/>
          <w:color w:val="FF0000"/>
          <w:sz w:val="18"/>
          <w:szCs w:val="18"/>
          <w:lang w:val="en-US" w:eastAsia="ja-JP"/>
        </w:rPr>
        <w:t xml:space="preserve"> </w:t>
      </w:r>
      <w:r>
        <w:rPr>
          <w:sz w:val="20"/>
          <w:szCs w:val="20"/>
          <w:lang w:val="en-US"/>
        </w:rPr>
        <w:t>capability signalling</w:t>
      </w:r>
    </w:p>
    <w:p w14:paraId="53E39D23" w14:textId="77777777" w:rsidR="000F02A6" w:rsidRDefault="000F02A6" w:rsidP="000F02A6">
      <w:pPr>
        <w:rPr>
          <w:lang w:val="en-US"/>
        </w:rPr>
      </w:pPr>
    </w:p>
    <w:p w14:paraId="029CE290" w14:textId="7AE353AA" w:rsidR="00BF0D57" w:rsidRPr="00BF0D57" w:rsidRDefault="00BF0D57" w:rsidP="00BF0D57">
      <w:pPr>
        <w:rPr>
          <w:bCs/>
        </w:rPr>
      </w:pPr>
      <w:r>
        <w:rPr>
          <w:b/>
        </w:rPr>
        <w:t xml:space="preserve">FG65-1-3: </w:t>
      </w:r>
      <w:r>
        <w:rPr>
          <w:bCs/>
        </w:rPr>
        <w:t xml:space="preserve">FG 65-1-3 should be integrated with FG 6-1-2 and removed as a stand-alone FG. </w:t>
      </w:r>
    </w:p>
    <w:p w14:paraId="5278E2AD" w14:textId="0F97FE43" w:rsidR="00BF0D57" w:rsidRPr="00952698" w:rsidRDefault="00952698" w:rsidP="000F02A6">
      <w:r>
        <w:rPr>
          <w:b/>
        </w:rPr>
        <w:t xml:space="preserve">FG65-2-1: </w:t>
      </w:r>
    </w:p>
    <w:p w14:paraId="7499662E" w14:textId="4C79C122" w:rsidR="00952698" w:rsidRPr="00B53671" w:rsidRDefault="00952698" w:rsidP="00B53671">
      <w:pPr>
        <w:pStyle w:val="ListParagraph"/>
        <w:numPr>
          <w:ilvl w:val="0"/>
          <w:numId w:val="15"/>
        </w:numPr>
        <w:rPr>
          <w:sz w:val="20"/>
          <w:szCs w:val="20"/>
          <w:lang w:val="en-US"/>
        </w:rPr>
      </w:pPr>
      <w:r>
        <w:rPr>
          <w:sz w:val="20"/>
          <w:szCs w:val="20"/>
          <w:lang w:val="en-US"/>
        </w:rPr>
        <w:t>Confirm components 1 and 2:</w:t>
      </w:r>
    </w:p>
    <w:p w14:paraId="529D82B8" w14:textId="77777777" w:rsidR="00B53671" w:rsidRPr="00B53671" w:rsidRDefault="00B53671" w:rsidP="00B53671">
      <w:pPr>
        <w:pStyle w:val="ListParagraph"/>
        <w:numPr>
          <w:ilvl w:val="1"/>
          <w:numId w:val="15"/>
        </w:numPr>
        <w:rPr>
          <w:rFonts w:ascii="Arial" w:eastAsia="MS Gothic" w:hAnsi="Arial" w:cs="Arial"/>
          <w:color w:val="000000"/>
          <w:sz w:val="18"/>
          <w:szCs w:val="18"/>
          <w:lang w:eastAsia="ja-JP"/>
        </w:rPr>
      </w:pPr>
      <w:r w:rsidRPr="00B53671">
        <w:rPr>
          <w:rFonts w:ascii="Arial" w:eastAsia="MS Gothic" w:hAnsi="Arial" w:cs="Arial"/>
          <w:strike/>
          <w:color w:val="FF0000"/>
          <w:sz w:val="18"/>
          <w:szCs w:val="18"/>
          <w:lang w:eastAsia="ja-JP"/>
        </w:rPr>
        <w:t>[</w:t>
      </w:r>
      <w:r w:rsidRPr="00B53671">
        <w:rPr>
          <w:rFonts w:ascii="Arial" w:eastAsia="MS Gothic" w:hAnsi="Arial" w:cs="Arial"/>
          <w:color w:val="000000"/>
          <w:sz w:val="18"/>
          <w:szCs w:val="18"/>
          <w:lang w:eastAsia="ja-JP"/>
        </w:rPr>
        <w:t>1. Support handling collision Case 3</w:t>
      </w:r>
      <w:r w:rsidRPr="00B53671">
        <w:rPr>
          <w:rFonts w:ascii="Arial" w:eastAsia="MS Gothic" w:hAnsi="Arial" w:cs="Arial"/>
          <w:strike/>
          <w:color w:val="FF0000"/>
          <w:sz w:val="18"/>
          <w:szCs w:val="18"/>
          <w:lang w:eastAsia="ja-JP"/>
        </w:rPr>
        <w:t>]</w:t>
      </w:r>
    </w:p>
    <w:p w14:paraId="585E1066" w14:textId="4EECFE64" w:rsidR="00B53671" w:rsidRPr="00B53671" w:rsidRDefault="00B53671" w:rsidP="00B53671">
      <w:pPr>
        <w:pStyle w:val="ListParagraph"/>
        <w:numPr>
          <w:ilvl w:val="1"/>
          <w:numId w:val="15"/>
        </w:numPr>
        <w:rPr>
          <w:rFonts w:ascii="Arial" w:eastAsia="MS Gothic" w:hAnsi="Arial" w:cs="Arial"/>
          <w:color w:val="000000"/>
          <w:sz w:val="18"/>
          <w:szCs w:val="18"/>
          <w:lang w:eastAsia="ja-JP"/>
        </w:rPr>
      </w:pPr>
      <w:r w:rsidRPr="00B53671">
        <w:rPr>
          <w:rFonts w:ascii="Arial" w:eastAsia="MS Gothic" w:hAnsi="Arial" w:cs="Arial"/>
          <w:strike/>
          <w:color w:val="FF0000"/>
          <w:sz w:val="18"/>
          <w:szCs w:val="18"/>
          <w:lang w:eastAsia="ja-JP"/>
        </w:rPr>
        <w:t>[</w:t>
      </w:r>
      <w:r w:rsidRPr="00B53671">
        <w:rPr>
          <w:rFonts w:ascii="Arial" w:eastAsia="MS Gothic" w:hAnsi="Arial" w:cs="Arial"/>
          <w:color w:val="000000"/>
          <w:sz w:val="18"/>
          <w:szCs w:val="18"/>
          <w:lang w:eastAsia="ja-JP"/>
        </w:rPr>
        <w:t>2. Support handling collision Case 4</w:t>
      </w:r>
      <w:r w:rsidRPr="00B53671">
        <w:rPr>
          <w:rFonts w:ascii="Arial" w:eastAsia="MS Gothic" w:hAnsi="Arial" w:cs="Arial"/>
          <w:strike/>
          <w:color w:val="FF0000"/>
          <w:sz w:val="18"/>
          <w:szCs w:val="18"/>
          <w:lang w:eastAsia="ja-JP"/>
        </w:rPr>
        <w:t>]</w:t>
      </w:r>
    </w:p>
    <w:p w14:paraId="0CC070BD" w14:textId="28D9C6EB" w:rsidR="00B53671" w:rsidRPr="00B53671" w:rsidRDefault="00952698" w:rsidP="00B53671">
      <w:pPr>
        <w:pStyle w:val="ListParagraph"/>
        <w:numPr>
          <w:ilvl w:val="0"/>
          <w:numId w:val="15"/>
        </w:numPr>
        <w:rPr>
          <w:sz w:val="20"/>
          <w:szCs w:val="20"/>
          <w:lang w:val="en-US"/>
        </w:rPr>
      </w:pPr>
      <w:r>
        <w:rPr>
          <w:sz w:val="20"/>
          <w:szCs w:val="20"/>
          <w:lang w:val="en-GB"/>
        </w:rPr>
        <w:t xml:space="preserve">Delete the FFS-points in the component column </w:t>
      </w:r>
    </w:p>
    <w:p w14:paraId="2AFFEAC4" w14:textId="6479A6D7" w:rsidR="00B53671" w:rsidRPr="00B53671" w:rsidRDefault="00B53671" w:rsidP="00B53671">
      <w:pPr>
        <w:pStyle w:val="ListParagraph"/>
        <w:numPr>
          <w:ilvl w:val="1"/>
          <w:numId w:val="15"/>
        </w:numPr>
        <w:rPr>
          <w:rFonts w:ascii="Arial" w:hAnsi="Arial" w:cs="Arial"/>
          <w:strike/>
          <w:color w:val="FF0000"/>
          <w:sz w:val="18"/>
          <w:szCs w:val="18"/>
          <w:highlight w:val="yellow"/>
          <w:lang w:val="en-US"/>
        </w:rPr>
      </w:pPr>
      <w:r w:rsidRPr="00B53671">
        <w:rPr>
          <w:rFonts w:ascii="Arial" w:hAnsi="Arial" w:cs="Arial"/>
          <w:strike/>
          <w:color w:val="FF0000"/>
          <w:sz w:val="18"/>
          <w:szCs w:val="18"/>
          <w:highlight w:val="yellow"/>
          <w:lang w:val="en-US"/>
        </w:rPr>
        <w:t>FFS: whether to divide this FG into two separate FGs between case 3 and case 4</w:t>
      </w:r>
    </w:p>
    <w:p w14:paraId="2DAF60AB" w14:textId="36DE3BCB" w:rsidR="00B53671" w:rsidRPr="00B53671" w:rsidRDefault="00B53671" w:rsidP="00B53671">
      <w:pPr>
        <w:pStyle w:val="ListParagraph"/>
        <w:numPr>
          <w:ilvl w:val="1"/>
          <w:numId w:val="15"/>
        </w:numPr>
        <w:rPr>
          <w:rFonts w:ascii="Arial" w:hAnsi="Arial" w:cs="Arial"/>
          <w:strike/>
          <w:color w:val="FF0000"/>
          <w:sz w:val="18"/>
          <w:szCs w:val="18"/>
          <w:highlight w:val="yellow"/>
          <w:lang w:val="en-US"/>
        </w:rPr>
      </w:pPr>
      <w:r w:rsidRPr="00B53671">
        <w:rPr>
          <w:rFonts w:ascii="Arial" w:hAnsi="Arial" w:cs="Arial"/>
          <w:strike/>
          <w:color w:val="FF0000"/>
          <w:sz w:val="18"/>
          <w:szCs w:val="18"/>
          <w:highlight w:val="yellow"/>
          <w:lang w:val="en-US"/>
        </w:rPr>
        <w:t>FFS: whether to divide this FG into two separate FGs between RRC CONNECTED and INACTIVE state</w:t>
      </w:r>
    </w:p>
    <w:p w14:paraId="1F7DBA6C" w14:textId="5E98ECC2" w:rsidR="00952698" w:rsidRDefault="00B53671" w:rsidP="00B53671">
      <w:pPr>
        <w:pStyle w:val="ListParagraph"/>
        <w:numPr>
          <w:ilvl w:val="0"/>
          <w:numId w:val="15"/>
        </w:numPr>
        <w:rPr>
          <w:sz w:val="20"/>
          <w:szCs w:val="20"/>
          <w:lang w:val="en-GB"/>
        </w:rPr>
      </w:pPr>
      <w:r>
        <w:rPr>
          <w:sz w:val="20"/>
          <w:szCs w:val="20"/>
          <w:lang w:val="en-GB"/>
        </w:rPr>
        <w:t xml:space="preserve">Confirm the FFS point in the Note column to reflect this statement in the WID </w:t>
      </w:r>
      <w:r w:rsidRPr="00B53671">
        <w:rPr>
          <w:sz w:val="20"/>
          <w:szCs w:val="20"/>
          <w:lang w:val="en-GB"/>
        </w:rPr>
        <w:t>“Support of Rel-17 RedCap and Rel-18 eRedCap UEs with NR NTN operating in FR1-NTN bands”</w:t>
      </w:r>
      <w:r w:rsidR="00004757">
        <w:rPr>
          <w:sz w:val="20"/>
          <w:szCs w:val="20"/>
          <w:lang w:val="en-GB"/>
        </w:rPr>
        <w:t xml:space="preserve"> and add also FG 48-1 to it</w:t>
      </w:r>
      <w:r>
        <w:rPr>
          <w:sz w:val="20"/>
          <w:szCs w:val="20"/>
          <w:lang w:val="en-GB"/>
        </w:rPr>
        <w:t>:</w:t>
      </w:r>
    </w:p>
    <w:p w14:paraId="2FFA672F" w14:textId="04BB8C3F" w:rsidR="000F02A6" w:rsidRPr="00004757" w:rsidRDefault="00004757" w:rsidP="00004757">
      <w:pPr>
        <w:pStyle w:val="ListParagraph"/>
        <w:numPr>
          <w:ilvl w:val="1"/>
          <w:numId w:val="15"/>
        </w:numPr>
        <w:rPr>
          <w:sz w:val="20"/>
          <w:szCs w:val="20"/>
          <w:lang w:val="en-GB"/>
        </w:rPr>
      </w:pPr>
      <w:r w:rsidRPr="00004757">
        <w:rPr>
          <w:rFonts w:ascii="Arial" w:hAnsi="Arial" w:cs="Arial"/>
          <w:strike/>
          <w:color w:val="FF0000"/>
          <w:sz w:val="18"/>
          <w:szCs w:val="18"/>
          <w:highlight w:val="yellow"/>
          <w:lang w:val="en-US" w:eastAsia="ja-JP"/>
        </w:rPr>
        <w:t>FFS:</w:t>
      </w:r>
      <w:r w:rsidRPr="00004757">
        <w:rPr>
          <w:rFonts w:ascii="Arial" w:hAnsi="Arial" w:cs="Arial"/>
          <w:color w:val="FF0000"/>
          <w:sz w:val="18"/>
          <w:szCs w:val="18"/>
          <w:highlight w:val="yellow"/>
          <w:lang w:val="en-US" w:eastAsia="ja-JP"/>
        </w:rPr>
        <w:t xml:space="preserve"> </w:t>
      </w:r>
      <w:r w:rsidRPr="00004757">
        <w:rPr>
          <w:rFonts w:ascii="Arial" w:hAnsi="Arial" w:cs="Arial"/>
          <w:color w:val="000000"/>
          <w:sz w:val="18"/>
          <w:szCs w:val="18"/>
          <w:lang w:val="en-US" w:eastAsia="ja-JP"/>
        </w:rPr>
        <w:t xml:space="preserve">A UE that supports FG 28-3 </w:t>
      </w:r>
      <w:r w:rsidRPr="00004757">
        <w:rPr>
          <w:rFonts w:ascii="Arial" w:hAnsi="Arial" w:cs="Arial"/>
          <w:color w:val="FF0000"/>
          <w:sz w:val="18"/>
          <w:szCs w:val="18"/>
          <w:u w:val="single"/>
          <w:lang w:val="en-US" w:eastAsia="ja-JP"/>
        </w:rPr>
        <w:t xml:space="preserve">or FG 48-1 </w:t>
      </w:r>
      <w:r w:rsidRPr="00004757">
        <w:rPr>
          <w:rFonts w:ascii="Arial" w:hAnsi="Arial" w:cs="Arial"/>
          <w:color w:val="000000"/>
          <w:sz w:val="18"/>
          <w:szCs w:val="18"/>
          <w:lang w:val="en-US" w:eastAsia="ja-JP"/>
        </w:rPr>
        <w:t>in NTN band must support this FG</w:t>
      </w:r>
    </w:p>
    <w:p w14:paraId="4740DD2E" w14:textId="77777777" w:rsidR="000F02A6" w:rsidRPr="000F02A6" w:rsidRDefault="000F02A6" w:rsidP="000F02A6"/>
    <w:p w14:paraId="18DA6F6A" w14:textId="77777777" w:rsidR="000F02A6" w:rsidRPr="000F02A6" w:rsidRDefault="000F02A6" w:rsidP="000F02A6"/>
    <w:p w14:paraId="4AE7A010" w14:textId="77777777" w:rsidR="000F02A6" w:rsidRPr="000F02A6" w:rsidRDefault="000F02A6" w:rsidP="000F02A6"/>
    <w:p w14:paraId="660BC40F" w14:textId="77777777" w:rsidR="000F02A6" w:rsidRDefault="000F02A6" w:rsidP="000F02A6">
      <w:pPr>
        <w:rPr>
          <w:b/>
        </w:rPr>
      </w:pPr>
    </w:p>
    <w:p w14:paraId="3BFAF65C" w14:textId="25CA0575" w:rsidR="000F02A6" w:rsidRPr="000F02A6" w:rsidRDefault="000F02A6" w:rsidP="000F02A6">
      <w:pPr>
        <w:tabs>
          <w:tab w:val="left" w:pos="3980"/>
        </w:tabs>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43"/>
        <w:gridCol w:w="1643"/>
        <w:gridCol w:w="1254"/>
        <w:gridCol w:w="1793"/>
        <w:gridCol w:w="1354"/>
        <w:gridCol w:w="1254"/>
      </w:tblGrid>
      <w:tr w:rsidR="00634B55" w:rsidRPr="005165B8" w14:paraId="02AC2C3B" w14:textId="77777777" w:rsidTr="004C1541">
        <w:trPr>
          <w:trHeight w:val="20"/>
        </w:trPr>
        <w:tc>
          <w:tcPr>
            <w:tcW w:w="846" w:type="dxa"/>
            <w:tcBorders>
              <w:top w:val="single" w:sz="4" w:space="0" w:color="auto"/>
              <w:left w:val="single" w:sz="4" w:space="0" w:color="auto"/>
              <w:bottom w:val="single" w:sz="4" w:space="0" w:color="auto"/>
              <w:right w:val="single" w:sz="4" w:space="0" w:color="auto"/>
            </w:tcBorders>
            <w:hideMark/>
          </w:tcPr>
          <w:p w14:paraId="32D401EA" w14:textId="77777777" w:rsidR="00634B55" w:rsidRPr="005165B8" w:rsidRDefault="00634B55">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Index</w:t>
            </w:r>
          </w:p>
        </w:tc>
        <w:tc>
          <w:tcPr>
            <w:tcW w:w="1488" w:type="dxa"/>
            <w:tcBorders>
              <w:top w:val="single" w:sz="4" w:space="0" w:color="auto"/>
              <w:left w:val="single" w:sz="4" w:space="0" w:color="auto"/>
              <w:bottom w:val="single" w:sz="4" w:space="0" w:color="auto"/>
              <w:right w:val="single" w:sz="4" w:space="0" w:color="auto"/>
            </w:tcBorders>
            <w:hideMark/>
          </w:tcPr>
          <w:p w14:paraId="0A5A4800" w14:textId="77777777" w:rsidR="00634B55" w:rsidRPr="005165B8" w:rsidRDefault="00634B55">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488E13F" w14:textId="77777777" w:rsidR="00634B55" w:rsidRPr="005165B8" w:rsidRDefault="00634B55">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5235FF09" w14:textId="77777777" w:rsidR="00634B55" w:rsidRPr="005165B8" w:rsidRDefault="00634B55">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EFE5ACA" w14:textId="77777777" w:rsidR="00634B55" w:rsidRPr="005165B8" w:rsidRDefault="00634B55">
            <w:pPr>
              <w:keepNext/>
              <w:keepLines/>
              <w:rPr>
                <w:rFonts w:ascii="Arial" w:hAnsi="Arial" w:cs="Arial"/>
                <w:b/>
                <w:color w:val="000000"/>
                <w:sz w:val="18"/>
                <w:szCs w:val="18"/>
                <w:lang w:eastAsia="ja-JP"/>
              </w:rPr>
            </w:pPr>
            <w:r w:rsidRPr="005165B8">
              <w:rPr>
                <w:rFonts w:ascii="Arial" w:hAnsi="Arial" w:cs="Arial"/>
                <w:b/>
                <w:color w:val="000000"/>
                <w:sz w:val="18"/>
                <w:szCs w:val="18"/>
                <w:lang w:eastAsia="ja-JP"/>
              </w:rPr>
              <w:t>Consequence if the feature is not supported by the UE</w:t>
            </w:r>
          </w:p>
        </w:tc>
        <w:tc>
          <w:tcPr>
            <w:tcW w:w="1535" w:type="dxa"/>
            <w:tcBorders>
              <w:top w:val="single" w:sz="4" w:space="0" w:color="auto"/>
              <w:left w:val="single" w:sz="4" w:space="0" w:color="auto"/>
              <w:bottom w:val="single" w:sz="4" w:space="0" w:color="auto"/>
              <w:right w:val="single" w:sz="4" w:space="0" w:color="auto"/>
            </w:tcBorders>
            <w:hideMark/>
          </w:tcPr>
          <w:p w14:paraId="2D10A381" w14:textId="77777777" w:rsidR="00634B55" w:rsidRPr="005165B8" w:rsidRDefault="00634B55">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Note</w:t>
            </w:r>
          </w:p>
        </w:tc>
        <w:tc>
          <w:tcPr>
            <w:tcW w:w="1458" w:type="dxa"/>
            <w:tcBorders>
              <w:top w:val="single" w:sz="4" w:space="0" w:color="auto"/>
              <w:left w:val="single" w:sz="4" w:space="0" w:color="auto"/>
              <w:bottom w:val="single" w:sz="4" w:space="0" w:color="auto"/>
              <w:right w:val="single" w:sz="4" w:space="0" w:color="auto"/>
            </w:tcBorders>
            <w:hideMark/>
          </w:tcPr>
          <w:p w14:paraId="725D5C55" w14:textId="131540AD" w:rsidR="00634B55" w:rsidRPr="005165B8" w:rsidRDefault="00634B55">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Mandatory/</w:t>
            </w:r>
            <w:r>
              <w:rPr>
                <w:rFonts w:ascii="Arial" w:eastAsia="Times New Roman" w:hAnsi="Arial" w:cs="Arial"/>
                <w:b/>
                <w:color w:val="000000"/>
                <w:sz w:val="18"/>
                <w:szCs w:val="18"/>
                <w:lang w:eastAsia="ja-JP"/>
              </w:rPr>
              <w:br/>
            </w:r>
            <w:r w:rsidRPr="005165B8">
              <w:rPr>
                <w:rFonts w:ascii="Arial" w:eastAsia="Times New Roman" w:hAnsi="Arial" w:cs="Arial"/>
                <w:b/>
                <w:color w:val="000000"/>
                <w:sz w:val="18"/>
                <w:szCs w:val="18"/>
                <w:lang w:eastAsia="ja-JP"/>
              </w:rPr>
              <w:t>Optional</w:t>
            </w:r>
          </w:p>
        </w:tc>
      </w:tr>
      <w:tr w:rsidR="00634B55" w:rsidRPr="005165B8" w14:paraId="5069738F" w14:textId="77777777" w:rsidTr="004C1541">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22996F2" w14:textId="77777777" w:rsidR="00634B55" w:rsidRPr="005165B8" w:rsidRDefault="00634B55">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hint="eastAsia"/>
                <w:color w:val="000000"/>
                <w:sz w:val="18"/>
                <w:szCs w:val="18"/>
                <w:lang w:eastAsia="ja-JP"/>
              </w:rPr>
              <w:t>65</w:t>
            </w:r>
            <w:r w:rsidRPr="005165B8">
              <w:rPr>
                <w:rFonts w:ascii="Arial" w:eastAsia="MS Mincho" w:hAnsi="Arial" w:cs="Arial"/>
                <w:color w:val="000000"/>
                <w:sz w:val="18"/>
                <w:szCs w:val="18"/>
                <w:lang w:eastAsia="ja-JP"/>
              </w:rPr>
              <w:t>-</w:t>
            </w:r>
            <w:r w:rsidRPr="005165B8">
              <w:rPr>
                <w:rFonts w:ascii="Arial" w:eastAsia="MS Mincho" w:hAnsi="Arial" w:cs="Arial" w:hint="eastAsia"/>
                <w:color w:val="000000"/>
                <w:sz w:val="18"/>
                <w:szCs w:val="18"/>
                <w:lang w:eastAsia="ja-JP"/>
              </w:rPr>
              <w:t>1-1</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30908EA5" w14:textId="77777777" w:rsidR="00634B55" w:rsidRPr="005165B8" w:rsidRDefault="00634B55">
            <w:pPr>
              <w:keepNext/>
              <w:keepLines/>
              <w:overflowPunct/>
              <w:autoSpaceDE/>
              <w:autoSpaceDN/>
              <w:adjustRightInd/>
              <w:spacing w:after="0"/>
              <w:textAlignment w:val="auto"/>
              <w:rPr>
                <w:rFonts w:ascii="Arial" w:hAnsi="Arial" w:cs="Arial"/>
                <w:color w:val="000000"/>
                <w:sz w:val="18"/>
                <w:szCs w:val="18"/>
                <w:lang w:eastAsia="zh-CN"/>
              </w:rPr>
            </w:pPr>
            <w:r w:rsidRPr="005165B8">
              <w:rPr>
                <w:rFonts w:ascii="Arial" w:hAnsi="Arial" w:cs="Arial"/>
                <w:color w:val="000000"/>
                <w:sz w:val="18"/>
                <w:szCs w:val="18"/>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D1A6C" w14:textId="02BBFF39" w:rsidR="00634B55" w:rsidRPr="005165B8" w:rsidRDefault="00634B55">
            <w:pPr>
              <w:overflowPunct/>
              <w:autoSpaceDE/>
              <w:autoSpaceDN/>
              <w:adjustRightInd/>
              <w:spacing w:after="0"/>
              <w:textAlignment w:val="auto"/>
              <w:rPr>
                <w:rFonts w:ascii="Arial" w:eastAsia="MS Gothic" w:hAnsi="Arial" w:cs="Arial"/>
                <w:color w:val="000000"/>
                <w:sz w:val="18"/>
                <w:szCs w:val="18"/>
                <w:lang w:eastAsia="ja-JP"/>
              </w:rPr>
            </w:pPr>
            <w:r w:rsidRPr="005165B8">
              <w:rPr>
                <w:rFonts w:ascii="Arial" w:eastAsia="MS Gothic" w:hAnsi="Arial" w:cs="Arial"/>
                <w:color w:val="000000"/>
                <w:sz w:val="18"/>
                <w:szCs w:val="18"/>
                <w:lang w:eastAsia="ja-JP"/>
              </w:rPr>
              <w:t xml:space="preserve">1. Support additional default value (apart from 20 ms value) of 160ms periodicity of the half frames with SS/PBCH blocks during initial </w:t>
            </w:r>
            <w:r w:rsidRPr="005165B8">
              <w:rPr>
                <w:rFonts w:ascii="Arial" w:eastAsia="MS Gothic" w:hAnsi="Arial" w:cs="Arial"/>
                <w:strike/>
                <w:color w:val="FF0000"/>
                <w:sz w:val="18"/>
                <w:szCs w:val="18"/>
                <w:highlight w:val="yellow"/>
                <w:lang w:eastAsia="ja-JP"/>
              </w:rPr>
              <w:t>[</w:t>
            </w:r>
            <w:r w:rsidRPr="005165B8">
              <w:rPr>
                <w:rFonts w:ascii="Arial" w:eastAsia="MS Gothic" w:hAnsi="Arial" w:cs="Arial"/>
                <w:color w:val="000000"/>
                <w:sz w:val="18"/>
                <w:szCs w:val="18"/>
                <w:highlight w:val="yellow"/>
                <w:lang w:eastAsia="ja-JP"/>
              </w:rPr>
              <w:t xml:space="preserve">cell selection </w:t>
            </w:r>
            <w:r w:rsidR="00245D81" w:rsidRPr="009A7A1F">
              <w:rPr>
                <w:rFonts w:ascii="Arial" w:eastAsia="MS Gothic" w:hAnsi="Arial" w:cs="Arial"/>
                <w:color w:val="FF0000"/>
                <w:sz w:val="18"/>
                <w:szCs w:val="18"/>
                <w:highlight w:val="yellow"/>
                <w:u w:val="single"/>
                <w:lang w:eastAsia="ja-JP"/>
              </w:rPr>
              <w:t xml:space="preserve">and </w:t>
            </w:r>
            <w:r w:rsidRPr="005165B8">
              <w:rPr>
                <w:rFonts w:ascii="Arial" w:eastAsia="MS Gothic" w:hAnsi="Arial" w:cs="Arial"/>
                <w:strike/>
                <w:color w:val="FF0000"/>
                <w:sz w:val="18"/>
                <w:szCs w:val="18"/>
                <w:highlight w:val="yellow"/>
                <w:lang w:eastAsia="ja-JP"/>
              </w:rPr>
              <w:t>or</w:t>
            </w:r>
            <w:r w:rsidRPr="005165B8">
              <w:rPr>
                <w:rFonts w:ascii="Arial" w:eastAsia="MS Gothic" w:hAnsi="Arial" w:cs="Arial"/>
                <w:color w:val="FF0000"/>
                <w:sz w:val="18"/>
                <w:szCs w:val="18"/>
                <w:highlight w:val="yellow"/>
                <w:lang w:eastAsia="ja-JP"/>
              </w:rPr>
              <w:t xml:space="preserve"> </w:t>
            </w:r>
            <w:r w:rsidRPr="005165B8">
              <w:rPr>
                <w:rFonts w:ascii="Arial" w:eastAsia="MS Gothic" w:hAnsi="Arial" w:cs="Arial"/>
                <w:color w:val="000000"/>
                <w:sz w:val="18"/>
                <w:szCs w:val="18"/>
                <w:highlight w:val="yellow"/>
                <w:lang w:eastAsia="ja-JP"/>
              </w:rPr>
              <w:t>access</w:t>
            </w:r>
            <w:r w:rsidRPr="005165B8">
              <w:rPr>
                <w:rFonts w:ascii="Arial" w:eastAsia="MS Gothic" w:hAnsi="Arial" w:cs="Arial"/>
                <w:strike/>
                <w:color w:val="FF0000"/>
                <w:sz w:val="18"/>
                <w:szCs w:val="18"/>
                <w:highlight w:val="yellow"/>
                <w:lang w:eastAsia="ja-JP"/>
              </w:rPr>
              <w:t>]</w:t>
            </w:r>
          </w:p>
          <w:p w14:paraId="55AB69D7" w14:textId="77777777" w:rsidR="00634B55" w:rsidRPr="005165B8" w:rsidRDefault="00634B55">
            <w:pPr>
              <w:overflowPunct/>
              <w:autoSpaceDE/>
              <w:autoSpaceDN/>
              <w:adjustRightInd/>
              <w:spacing w:after="0"/>
              <w:textAlignment w:val="auto"/>
              <w:rPr>
                <w:rFonts w:ascii="Arial" w:eastAsia="MS Gothic" w:hAnsi="Arial" w:cs="Arial"/>
                <w:color w:val="000000"/>
                <w:sz w:val="18"/>
                <w:szCs w:val="18"/>
                <w:lang w:eastAsia="ja-JP"/>
              </w:rPr>
            </w:pPr>
          </w:p>
          <w:p w14:paraId="2C083752" w14:textId="77777777" w:rsidR="00634B55" w:rsidRPr="005165B8" w:rsidRDefault="00634B55">
            <w:pPr>
              <w:overflowPunct/>
              <w:autoSpaceDE/>
              <w:autoSpaceDN/>
              <w:adjustRightInd/>
              <w:spacing w:after="0"/>
              <w:textAlignment w:val="auto"/>
              <w:rPr>
                <w:rFonts w:ascii="Arial" w:eastAsia="MS Gothic" w:hAnsi="Arial" w:cs="Arial"/>
                <w:strike/>
                <w:color w:val="000000"/>
                <w:sz w:val="18"/>
                <w:szCs w:val="18"/>
                <w:lang w:eastAsia="ja-JP"/>
              </w:rPr>
            </w:pPr>
            <w:r w:rsidRPr="005165B8">
              <w:rPr>
                <w:rFonts w:ascii="Arial" w:eastAsia="MS Gothic" w:hAnsi="Arial" w:cs="Arial"/>
                <w:strike/>
                <w:color w:val="FF0000"/>
                <w:sz w:val="18"/>
                <w:szCs w:val="18"/>
                <w:highlight w:val="yellow"/>
                <w:lang w:eastAsia="ja-JP"/>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12F0" w14:textId="77777777" w:rsidR="00634B55" w:rsidRPr="005165B8" w:rsidRDefault="00634B55">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625B2" w14:textId="77777777" w:rsidR="00634B55" w:rsidRDefault="00634B55">
            <w:pPr>
              <w:keepNext/>
              <w:keepLines/>
              <w:overflowPunct/>
              <w:autoSpaceDE/>
              <w:autoSpaceDN/>
              <w:adjustRightInd/>
              <w:spacing w:after="0"/>
              <w:textAlignment w:val="auto"/>
              <w:rPr>
                <w:rFonts w:ascii="Arial" w:hAnsi="Arial" w:cs="Arial"/>
                <w:strike/>
                <w:color w:val="FF0000"/>
                <w:sz w:val="18"/>
                <w:szCs w:val="18"/>
                <w:highlight w:val="yellow"/>
                <w:lang w:val="en-US" w:eastAsia="zh-CN"/>
              </w:rPr>
            </w:pPr>
            <w:r w:rsidRPr="005165B8">
              <w:rPr>
                <w:rFonts w:ascii="Arial" w:hAnsi="Arial" w:cs="Arial"/>
                <w:strike/>
                <w:color w:val="FF0000"/>
                <w:sz w:val="18"/>
                <w:szCs w:val="18"/>
                <w:highlight w:val="yellow"/>
                <w:lang w:val="en-US" w:eastAsia="zh-CN"/>
              </w:rPr>
              <w:t>FFS: UE may assume 20 ms periodicity of the half frames with SS/PBCH blocks during initial access</w:t>
            </w:r>
          </w:p>
          <w:p w14:paraId="0988BD1E" w14:textId="549F3779" w:rsidR="00634B55" w:rsidRPr="005165B8" w:rsidRDefault="00634B55">
            <w:pPr>
              <w:keepNext/>
              <w:keepLines/>
              <w:overflowPunct/>
              <w:autoSpaceDE/>
              <w:autoSpaceDN/>
              <w:adjustRightInd/>
              <w:spacing w:after="0"/>
              <w:textAlignment w:val="auto"/>
              <w:rPr>
                <w:rFonts w:ascii="Arial" w:hAnsi="Arial" w:cs="Arial"/>
                <w:color w:val="000000"/>
                <w:sz w:val="18"/>
                <w:szCs w:val="18"/>
                <w:highlight w:val="yellow"/>
                <w:u w:val="single"/>
                <w:lang w:val="en-US" w:eastAsia="zh-CN"/>
              </w:rPr>
            </w:pPr>
            <w:r w:rsidRPr="00634B55">
              <w:rPr>
                <w:rFonts w:ascii="Arial" w:hAnsi="Arial" w:cs="Arial"/>
                <w:color w:val="FF0000"/>
                <w:sz w:val="18"/>
                <w:szCs w:val="18"/>
                <w:u w:val="single"/>
                <w:lang w:val="en-US" w:eastAsia="zh-CN"/>
              </w:rPr>
              <w:t>UE cannot detect or access a cell with 160 ms SSB periodicity</w:t>
            </w:r>
          </w:p>
        </w:tc>
        <w:tc>
          <w:tcPr>
            <w:tcW w:w="1535" w:type="dxa"/>
            <w:tcBorders>
              <w:top w:val="single" w:sz="4" w:space="0" w:color="auto"/>
              <w:left w:val="single" w:sz="4" w:space="0" w:color="auto"/>
              <w:bottom w:val="single" w:sz="4" w:space="0" w:color="auto"/>
              <w:right w:val="single" w:sz="4" w:space="0" w:color="auto"/>
            </w:tcBorders>
            <w:shd w:val="clear" w:color="auto" w:fill="auto"/>
          </w:tcPr>
          <w:p w14:paraId="35F4B717" w14:textId="77777777" w:rsidR="00634B55" w:rsidRPr="005165B8" w:rsidRDefault="00634B55">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sz w:val="18"/>
              </w:rPr>
              <w:t xml:space="preserve">Note: As described in the WID, this UE feature group is applicable only for bands in Tables 5.2.2-1 </w:t>
            </w:r>
            <w:r w:rsidRPr="008A716F">
              <w:rPr>
                <w:rFonts w:ascii="Arial" w:hAnsi="Arial"/>
                <w:strike/>
                <w:color w:val="FF0000"/>
                <w:sz w:val="18"/>
              </w:rPr>
              <w:t>[</w:t>
            </w:r>
            <w:r w:rsidRPr="007F400C">
              <w:rPr>
                <w:rFonts w:ascii="Arial" w:hAnsi="Arial"/>
                <w:sz w:val="18"/>
              </w:rPr>
              <w:t>and 5.2.3-1</w:t>
            </w:r>
            <w:r w:rsidRPr="008A716F">
              <w:rPr>
                <w:rFonts w:ascii="Arial" w:hAnsi="Arial"/>
                <w:strike/>
                <w:color w:val="FF0000"/>
                <w:sz w:val="18"/>
              </w:rPr>
              <w:t>]</w:t>
            </w:r>
            <w:r w:rsidRPr="005165B8">
              <w:rPr>
                <w:rFonts w:ascii="Arial" w:hAnsi="Arial"/>
                <w:sz w:val="18"/>
              </w:rPr>
              <w:t xml:space="preserve"> in TS 38.101-5</w:t>
            </w:r>
          </w:p>
        </w:tc>
        <w:tc>
          <w:tcPr>
            <w:tcW w:w="1458" w:type="dxa"/>
            <w:tcBorders>
              <w:top w:val="single" w:sz="4" w:space="0" w:color="auto"/>
              <w:left w:val="single" w:sz="4" w:space="0" w:color="auto"/>
              <w:bottom w:val="single" w:sz="4" w:space="0" w:color="auto"/>
              <w:right w:val="single" w:sz="4" w:space="0" w:color="auto"/>
            </w:tcBorders>
            <w:shd w:val="clear" w:color="auto" w:fill="FFFF00"/>
          </w:tcPr>
          <w:p w14:paraId="0820B105" w14:textId="77777777" w:rsidR="00634B55" w:rsidRPr="005165B8" w:rsidRDefault="00634B55">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cs="Arial"/>
                <w:color w:val="000000"/>
                <w:sz w:val="18"/>
                <w:szCs w:val="18"/>
                <w:lang w:eastAsia="ja-JP"/>
              </w:rPr>
              <w:t xml:space="preserve">Optional </w:t>
            </w:r>
            <w:r w:rsidRPr="00433265">
              <w:rPr>
                <w:rFonts w:ascii="Arial" w:hAnsi="Arial" w:cs="Arial"/>
                <w:strike/>
                <w:color w:val="FF0000"/>
                <w:sz w:val="18"/>
                <w:szCs w:val="18"/>
                <w:lang w:eastAsia="ja-JP"/>
              </w:rPr>
              <w:t>[</w:t>
            </w:r>
            <w:r w:rsidRPr="005165B8">
              <w:rPr>
                <w:rFonts w:ascii="Arial" w:hAnsi="Arial" w:cs="Arial"/>
                <w:color w:val="000000"/>
                <w:sz w:val="18"/>
                <w:szCs w:val="18"/>
                <w:lang w:eastAsia="ja-JP"/>
              </w:rPr>
              <w:t>with</w:t>
            </w:r>
            <w:r w:rsidRPr="00433265">
              <w:rPr>
                <w:rFonts w:ascii="Arial" w:hAnsi="Arial" w:cs="Arial"/>
                <w:strike/>
                <w:color w:val="FF0000"/>
                <w:sz w:val="18"/>
                <w:szCs w:val="18"/>
                <w:lang w:eastAsia="ja-JP"/>
              </w:rPr>
              <w:t xml:space="preserve">/without] </w:t>
            </w:r>
            <w:r w:rsidRPr="005165B8">
              <w:rPr>
                <w:rFonts w:ascii="Arial" w:hAnsi="Arial" w:cs="Arial"/>
                <w:color w:val="000000"/>
                <w:sz w:val="18"/>
                <w:szCs w:val="18"/>
                <w:lang w:eastAsia="ja-JP"/>
              </w:rPr>
              <w:t>capability signaling</w:t>
            </w:r>
          </w:p>
          <w:p w14:paraId="6933C11D" w14:textId="77777777" w:rsidR="00634B55" w:rsidRPr="005165B8" w:rsidRDefault="00634B55">
            <w:pPr>
              <w:keepNext/>
              <w:keepLines/>
              <w:overflowPunct/>
              <w:autoSpaceDE/>
              <w:autoSpaceDN/>
              <w:adjustRightInd/>
              <w:spacing w:after="0"/>
              <w:textAlignment w:val="auto"/>
              <w:rPr>
                <w:rFonts w:ascii="Arial" w:hAnsi="Arial" w:cs="Arial"/>
                <w:color w:val="000000"/>
                <w:sz w:val="18"/>
                <w:szCs w:val="18"/>
                <w:lang w:eastAsia="ja-JP"/>
              </w:rPr>
            </w:pPr>
          </w:p>
          <w:p w14:paraId="01846D80" w14:textId="77777777" w:rsidR="00634B55" w:rsidRPr="00433265" w:rsidRDefault="00634B55">
            <w:pPr>
              <w:keepNext/>
              <w:keepLines/>
              <w:overflowPunct/>
              <w:autoSpaceDE/>
              <w:autoSpaceDN/>
              <w:adjustRightInd/>
              <w:spacing w:after="0"/>
              <w:textAlignment w:val="auto"/>
              <w:rPr>
                <w:rFonts w:ascii="Arial" w:hAnsi="Arial" w:cs="Arial"/>
                <w:strike/>
                <w:color w:val="000000"/>
                <w:sz w:val="18"/>
                <w:szCs w:val="18"/>
                <w:lang w:eastAsia="ja-JP"/>
              </w:rPr>
            </w:pPr>
            <w:r w:rsidRPr="00433265">
              <w:rPr>
                <w:rFonts w:ascii="Arial" w:hAnsi="Arial" w:cs="Arial"/>
                <w:strike/>
                <w:color w:val="FF0000"/>
                <w:sz w:val="18"/>
                <w:szCs w:val="18"/>
                <w:lang w:eastAsia="ja-JP"/>
              </w:rPr>
              <w:t>FFS: A UE that supports Rel-19 NR-NTN must support this FG</w:t>
            </w:r>
          </w:p>
        </w:tc>
      </w:tr>
      <w:tr w:rsidR="00634B55" w:rsidRPr="005165B8" w14:paraId="60C2C8E9" w14:textId="77777777" w:rsidTr="004C1541">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883074B" w14:textId="77777777" w:rsidR="00634B55" w:rsidRPr="005165B8" w:rsidRDefault="00634B55">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eastAsia="MS Mincho" w:hAnsi="Arial" w:cs="Arial" w:hint="eastAsia"/>
                <w:color w:val="000000"/>
                <w:sz w:val="18"/>
                <w:szCs w:val="18"/>
                <w:lang w:eastAsia="ja-JP"/>
              </w:rPr>
              <w:t>65</w:t>
            </w:r>
            <w:r w:rsidRPr="005165B8">
              <w:rPr>
                <w:rFonts w:ascii="Arial" w:eastAsia="MS Mincho" w:hAnsi="Arial" w:cs="Arial"/>
                <w:color w:val="000000"/>
                <w:sz w:val="18"/>
                <w:szCs w:val="18"/>
                <w:lang w:eastAsia="ja-JP"/>
              </w:rPr>
              <w:t>-</w:t>
            </w:r>
            <w:r w:rsidRPr="005165B8">
              <w:rPr>
                <w:rFonts w:ascii="Arial" w:eastAsia="MS Mincho" w:hAnsi="Arial" w:cs="Arial" w:hint="eastAsia"/>
                <w:color w:val="000000"/>
                <w:sz w:val="18"/>
                <w:szCs w:val="18"/>
                <w:lang w:eastAsia="ja-JP"/>
              </w:rPr>
              <w:t>1-2</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55BBC573" w14:textId="77777777" w:rsidR="00634B55" w:rsidRPr="005165B8" w:rsidRDefault="00634B55">
            <w:pPr>
              <w:keepNext/>
              <w:keepLines/>
              <w:overflowPunct/>
              <w:autoSpaceDE/>
              <w:autoSpaceDN/>
              <w:adjustRightInd/>
              <w:spacing w:after="0"/>
              <w:textAlignment w:val="auto"/>
              <w:rPr>
                <w:rFonts w:ascii="Arial" w:hAnsi="Arial" w:cs="Arial"/>
                <w:color w:val="000000"/>
                <w:sz w:val="18"/>
                <w:szCs w:val="18"/>
                <w:lang w:eastAsia="zh-CN"/>
              </w:rPr>
            </w:pPr>
            <w:r w:rsidRPr="005165B8">
              <w:rPr>
                <w:rFonts w:ascii="Arial" w:hAnsi="Arial" w:cs="Arial"/>
                <w:color w:val="000000"/>
                <w:sz w:val="18"/>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2BAB3" w14:textId="77777777" w:rsidR="00634B55" w:rsidRPr="009A7A1F" w:rsidRDefault="00634B55">
            <w:pPr>
              <w:overflowPunct/>
              <w:autoSpaceDE/>
              <w:autoSpaceDN/>
              <w:adjustRightInd/>
              <w:spacing w:after="0"/>
              <w:textAlignment w:val="auto"/>
              <w:rPr>
                <w:rFonts w:ascii="Arial" w:eastAsia="MS Gothic" w:hAnsi="Arial" w:cs="Arial"/>
                <w:strike/>
                <w:color w:val="FF0000"/>
                <w:sz w:val="18"/>
                <w:szCs w:val="18"/>
                <w:lang w:eastAsia="ja-JP"/>
              </w:rPr>
            </w:pPr>
            <w:r w:rsidRPr="005165B8">
              <w:rPr>
                <w:rFonts w:ascii="Arial" w:eastAsia="MS Gothic" w:hAnsi="Arial" w:cs="Arial"/>
                <w:color w:val="000000"/>
                <w:sz w:val="18"/>
                <w:szCs w:val="18"/>
                <w:lang w:eastAsia="ja-JP"/>
              </w:rPr>
              <w:t xml:space="preserve">1. Support reception of PDCCH repetition for Type0 PDCCH CSS </w:t>
            </w:r>
            <w:r w:rsidRPr="009A7A1F">
              <w:rPr>
                <w:rFonts w:ascii="Arial" w:eastAsia="MS Gothic" w:hAnsi="Arial" w:cs="Arial"/>
                <w:strike/>
                <w:color w:val="FF0000"/>
                <w:sz w:val="18"/>
                <w:szCs w:val="18"/>
                <w:highlight w:val="yellow"/>
                <w:lang w:eastAsia="ja-JP"/>
              </w:rPr>
              <w:t>[of searchSpaceZero configured within MIB pdcch-ConfigSIB1]</w:t>
            </w:r>
          </w:p>
          <w:p w14:paraId="5B112A69" w14:textId="77777777" w:rsidR="00634B55" w:rsidRPr="005165B8" w:rsidRDefault="00634B55">
            <w:pPr>
              <w:overflowPunct/>
              <w:autoSpaceDE/>
              <w:autoSpaceDN/>
              <w:adjustRightInd/>
              <w:spacing w:after="0"/>
              <w:textAlignment w:val="auto"/>
              <w:rPr>
                <w:rFonts w:ascii="Arial" w:eastAsia="MS Gothic" w:hAnsi="Arial" w:cs="Arial"/>
                <w:color w:val="000000"/>
                <w:sz w:val="18"/>
                <w:szCs w:val="18"/>
                <w:lang w:eastAsia="ja-JP"/>
              </w:rPr>
            </w:pPr>
          </w:p>
          <w:p w14:paraId="61EC04BA" w14:textId="7C8F87DB" w:rsidR="002D5EA0" w:rsidRDefault="002D5EA0" w:rsidP="001F42B0">
            <w:pPr>
              <w:overflowPunct/>
              <w:autoSpaceDE/>
              <w:autoSpaceDN/>
              <w:adjustRightInd/>
              <w:spacing w:after="0"/>
              <w:textAlignment w:val="auto"/>
              <w:rPr>
                <w:rFonts w:ascii="Arial" w:eastAsia="MS Gothic" w:hAnsi="Arial" w:cs="Arial"/>
                <w:color w:val="FF0000"/>
                <w:sz w:val="18"/>
                <w:szCs w:val="18"/>
                <w:u w:val="single"/>
                <w:lang w:eastAsia="ja-JP"/>
              </w:rPr>
            </w:pPr>
            <w:r w:rsidRPr="002D5EA0">
              <w:rPr>
                <w:rFonts w:ascii="Arial" w:eastAsia="MS Gothic" w:hAnsi="Arial" w:cs="Arial"/>
                <w:color w:val="FF0000"/>
                <w:sz w:val="18"/>
                <w:szCs w:val="18"/>
                <w:u w:val="single"/>
                <w:lang w:eastAsia="ja-JP"/>
              </w:rPr>
              <w:t>2. Support reception of PDCCH repetition for Type 0A/0B/1/1A/2/2A PDCCH CSS</w:t>
            </w:r>
          </w:p>
          <w:p w14:paraId="2B75CEF5" w14:textId="77777777" w:rsidR="00EB74EA" w:rsidRDefault="00EB74EA" w:rsidP="001F42B0">
            <w:pPr>
              <w:overflowPunct/>
              <w:autoSpaceDE/>
              <w:autoSpaceDN/>
              <w:adjustRightInd/>
              <w:spacing w:after="0"/>
              <w:textAlignment w:val="auto"/>
              <w:rPr>
                <w:rFonts w:ascii="Arial" w:eastAsia="MS Gothic" w:hAnsi="Arial" w:cs="Arial"/>
                <w:color w:val="FF0000"/>
                <w:sz w:val="18"/>
                <w:szCs w:val="18"/>
                <w:u w:val="single"/>
                <w:lang w:eastAsia="ja-JP"/>
              </w:rPr>
            </w:pPr>
          </w:p>
          <w:p w14:paraId="225CBB8E" w14:textId="06C485CF" w:rsidR="00EB74EA" w:rsidRPr="002D5EA0" w:rsidRDefault="00EB74EA" w:rsidP="001F42B0">
            <w:pPr>
              <w:overflowPunct/>
              <w:autoSpaceDE/>
              <w:autoSpaceDN/>
              <w:adjustRightInd/>
              <w:spacing w:after="0"/>
              <w:textAlignment w:val="auto"/>
              <w:rPr>
                <w:rFonts w:ascii="Arial" w:eastAsia="MS Gothic" w:hAnsi="Arial" w:cs="Arial"/>
                <w:color w:val="FF0000"/>
                <w:sz w:val="18"/>
                <w:szCs w:val="18"/>
                <w:u w:val="single"/>
                <w:lang w:eastAsia="ja-JP"/>
              </w:rPr>
            </w:pPr>
            <w:r w:rsidRPr="00EB74EA">
              <w:rPr>
                <w:rFonts w:ascii="Arial" w:eastAsia="MS Gothic" w:hAnsi="Arial" w:cs="Arial"/>
                <w:color w:val="FF0000"/>
                <w:sz w:val="18"/>
                <w:szCs w:val="18"/>
                <w:u w:val="single"/>
                <w:lang w:eastAsia="ja-JP"/>
              </w:rPr>
              <w:t>3. Support reception of PDSCH repetition for a PDSCH scheduled with a PDCCH received in a common search space</w:t>
            </w:r>
          </w:p>
          <w:p w14:paraId="222520DF" w14:textId="77777777" w:rsidR="002D5EA0" w:rsidRPr="005165B8" w:rsidRDefault="002D5EA0" w:rsidP="001F42B0">
            <w:pPr>
              <w:overflowPunct/>
              <w:autoSpaceDE/>
              <w:autoSpaceDN/>
              <w:adjustRightInd/>
              <w:spacing w:after="0"/>
              <w:textAlignment w:val="auto"/>
              <w:rPr>
                <w:rFonts w:ascii="Arial" w:eastAsia="MS Gothic" w:hAnsi="Arial" w:cs="Arial"/>
                <w:color w:val="000000"/>
                <w:sz w:val="18"/>
                <w:szCs w:val="18"/>
                <w:lang w:eastAsia="ja-JP"/>
              </w:rPr>
            </w:pPr>
          </w:p>
          <w:p w14:paraId="3C94DFA0" w14:textId="77777777" w:rsidR="00634B55" w:rsidRPr="00952698" w:rsidRDefault="00634B55">
            <w:pPr>
              <w:overflowPunct/>
              <w:autoSpaceDE/>
              <w:autoSpaceDN/>
              <w:adjustRightInd/>
              <w:spacing w:after="0"/>
              <w:textAlignment w:val="auto"/>
              <w:rPr>
                <w:rFonts w:ascii="Arial" w:eastAsia="MS Gothic" w:hAnsi="Arial" w:cs="Arial"/>
                <w:strike/>
                <w:color w:val="FF0000"/>
                <w:sz w:val="18"/>
                <w:szCs w:val="18"/>
                <w:highlight w:val="yellow"/>
                <w:lang w:eastAsia="ja-JP"/>
              </w:rPr>
            </w:pPr>
            <w:r w:rsidRPr="00952698">
              <w:rPr>
                <w:rFonts w:ascii="Arial" w:eastAsia="MS Gothic" w:hAnsi="Arial" w:cs="Arial"/>
                <w:strike/>
                <w:color w:val="FF0000"/>
                <w:sz w:val="18"/>
                <w:szCs w:val="18"/>
                <w:highlight w:val="yellow"/>
                <w:lang w:eastAsia="ja-JP"/>
              </w:rPr>
              <w:t>FFS: whether to merge this FG with FG(s) for PDCCH repetition for other than Type0 PDCCH CSS</w:t>
            </w:r>
          </w:p>
          <w:p w14:paraId="3653E307" w14:textId="77777777" w:rsidR="00634B55" w:rsidRPr="005165B8" w:rsidRDefault="00634B55">
            <w:pPr>
              <w:overflowPunct/>
              <w:autoSpaceDE/>
              <w:autoSpaceDN/>
              <w:adjustRightInd/>
              <w:spacing w:after="0"/>
              <w:textAlignment w:val="auto"/>
              <w:rPr>
                <w:rFonts w:ascii="Arial" w:eastAsia="MS Gothic" w:hAnsi="Arial" w:cs="Arial"/>
                <w:color w:val="000000"/>
                <w:sz w:val="18"/>
                <w:szCs w:val="18"/>
                <w:lang w:eastAsia="ja-JP"/>
              </w:rPr>
            </w:pPr>
            <w:r w:rsidRPr="00952698">
              <w:rPr>
                <w:rFonts w:ascii="Arial" w:eastAsia="MS Gothic" w:hAnsi="Arial" w:cs="Arial"/>
                <w:strike/>
                <w:color w:val="FF0000"/>
                <w:sz w:val="18"/>
                <w:szCs w:val="18"/>
                <w:highlight w:val="yellow"/>
                <w:lang w:eastAsia="ja-JP"/>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5E95" w14:textId="77777777" w:rsidR="00634B55" w:rsidRPr="005165B8" w:rsidRDefault="00634B55">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5165B8">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50AC9" w14:textId="77777777" w:rsidR="00634B55" w:rsidRDefault="00634B55">
            <w:pPr>
              <w:keepNext/>
              <w:keepLines/>
              <w:overflowPunct/>
              <w:autoSpaceDE/>
              <w:autoSpaceDN/>
              <w:adjustRightInd/>
              <w:spacing w:after="0"/>
              <w:textAlignment w:val="auto"/>
              <w:rPr>
                <w:rFonts w:ascii="Arial" w:hAnsi="Arial" w:cs="Arial"/>
                <w:color w:val="000000"/>
                <w:sz w:val="18"/>
                <w:szCs w:val="18"/>
                <w:lang w:val="en-US" w:eastAsia="zh-CN"/>
              </w:rPr>
            </w:pPr>
            <w:r w:rsidRPr="005165B8">
              <w:rPr>
                <w:rFonts w:ascii="Arial" w:hAnsi="Arial" w:cs="Arial"/>
                <w:color w:val="000000"/>
                <w:sz w:val="18"/>
                <w:szCs w:val="18"/>
                <w:lang w:val="en-US" w:eastAsia="zh-CN"/>
              </w:rPr>
              <w:t>PDCCH repetition for Type0 PDCCH CSS is not supported</w:t>
            </w:r>
          </w:p>
          <w:p w14:paraId="7F131F15" w14:textId="77777777" w:rsidR="00433265" w:rsidRDefault="00433265">
            <w:pPr>
              <w:keepNext/>
              <w:keepLines/>
              <w:overflowPunct/>
              <w:autoSpaceDE/>
              <w:autoSpaceDN/>
              <w:adjustRightInd/>
              <w:spacing w:after="0"/>
              <w:textAlignment w:val="auto"/>
              <w:rPr>
                <w:rFonts w:ascii="Arial" w:hAnsi="Arial" w:cs="Arial"/>
                <w:color w:val="000000"/>
                <w:sz w:val="18"/>
                <w:szCs w:val="18"/>
                <w:lang w:val="en-US" w:eastAsia="zh-CN"/>
              </w:rPr>
            </w:pPr>
          </w:p>
          <w:p w14:paraId="2E30B928" w14:textId="77777777" w:rsidR="00433265" w:rsidRPr="00433265" w:rsidRDefault="00433265">
            <w:pPr>
              <w:keepNext/>
              <w:keepLines/>
              <w:overflowPunct/>
              <w:autoSpaceDE/>
              <w:autoSpaceDN/>
              <w:adjustRightInd/>
              <w:spacing w:after="0"/>
              <w:textAlignment w:val="auto"/>
              <w:rPr>
                <w:rFonts w:ascii="Arial" w:hAnsi="Arial" w:cs="Arial"/>
                <w:color w:val="FF0000"/>
                <w:sz w:val="18"/>
                <w:szCs w:val="18"/>
                <w:u w:val="single"/>
                <w:lang w:val="en-US" w:eastAsia="zh-CN"/>
              </w:rPr>
            </w:pPr>
            <w:r w:rsidRPr="00433265">
              <w:rPr>
                <w:rFonts w:ascii="Arial" w:hAnsi="Arial" w:cs="Arial"/>
                <w:color w:val="FF0000"/>
                <w:sz w:val="18"/>
                <w:szCs w:val="18"/>
                <w:u w:val="single"/>
                <w:lang w:val="en-US" w:eastAsia="zh-CN"/>
              </w:rPr>
              <w:t>PDCCH repetition for Type0A/0B/1/1A/2A PDCCH CSS is not supported</w:t>
            </w:r>
          </w:p>
          <w:p w14:paraId="00CE47B4" w14:textId="77777777" w:rsidR="00433265" w:rsidRPr="00433265" w:rsidRDefault="00433265">
            <w:pPr>
              <w:keepNext/>
              <w:keepLines/>
              <w:overflowPunct/>
              <w:autoSpaceDE/>
              <w:autoSpaceDN/>
              <w:adjustRightInd/>
              <w:spacing w:after="0"/>
              <w:textAlignment w:val="auto"/>
              <w:rPr>
                <w:rFonts w:ascii="Arial" w:hAnsi="Arial" w:cs="Arial"/>
                <w:color w:val="FF0000"/>
                <w:sz w:val="18"/>
                <w:szCs w:val="18"/>
                <w:u w:val="single"/>
                <w:lang w:val="en-US" w:eastAsia="zh-CN"/>
              </w:rPr>
            </w:pPr>
          </w:p>
          <w:p w14:paraId="63CBA1D5" w14:textId="47E85DD8" w:rsidR="00433265" w:rsidRPr="005165B8" w:rsidRDefault="00433265">
            <w:pPr>
              <w:keepNext/>
              <w:keepLines/>
              <w:overflowPunct/>
              <w:autoSpaceDE/>
              <w:autoSpaceDN/>
              <w:adjustRightInd/>
              <w:spacing w:after="0"/>
              <w:textAlignment w:val="auto"/>
              <w:rPr>
                <w:rFonts w:ascii="Arial" w:hAnsi="Arial" w:cs="Arial"/>
                <w:color w:val="000000"/>
                <w:sz w:val="18"/>
                <w:szCs w:val="18"/>
                <w:lang w:val="en-US" w:eastAsia="zh-CN"/>
              </w:rPr>
            </w:pPr>
            <w:r w:rsidRPr="00433265">
              <w:rPr>
                <w:rFonts w:ascii="Arial" w:hAnsi="Arial" w:cs="Arial"/>
                <w:color w:val="FF0000"/>
                <w:sz w:val="18"/>
                <w:szCs w:val="18"/>
                <w:u w:val="single"/>
                <w:lang w:val="en-US" w:eastAsia="zh-CN"/>
              </w:rPr>
              <w:t>PDSCH repetition for CSS-scheduled PDCCHs is not supported</w:t>
            </w:r>
          </w:p>
        </w:tc>
        <w:tc>
          <w:tcPr>
            <w:tcW w:w="1535" w:type="dxa"/>
            <w:tcBorders>
              <w:top w:val="single" w:sz="4" w:space="0" w:color="auto"/>
              <w:left w:val="single" w:sz="4" w:space="0" w:color="auto"/>
              <w:bottom w:val="single" w:sz="4" w:space="0" w:color="auto"/>
              <w:right w:val="single" w:sz="4" w:space="0" w:color="auto"/>
            </w:tcBorders>
            <w:shd w:val="clear" w:color="auto" w:fill="auto"/>
          </w:tcPr>
          <w:p w14:paraId="47358E8C" w14:textId="3A521113" w:rsidR="00634B55" w:rsidRPr="005165B8" w:rsidRDefault="00634B55">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 xml:space="preserve">Note: This UE feature group is applicable </w:t>
            </w:r>
            <w:r w:rsidRPr="005165B8">
              <w:rPr>
                <w:rFonts w:ascii="Arial" w:hAnsi="Arial" w:cs="Arial"/>
                <w:strike/>
                <w:color w:val="FF0000"/>
                <w:sz w:val="18"/>
                <w:szCs w:val="18"/>
                <w:highlight w:val="yellow"/>
              </w:rPr>
              <w:t>[</w:t>
            </w:r>
            <w:r w:rsidRPr="005165B8">
              <w:rPr>
                <w:rFonts w:ascii="Arial" w:hAnsi="Arial" w:cs="Arial"/>
                <w:color w:val="000000"/>
                <w:sz w:val="18"/>
                <w:szCs w:val="18"/>
                <w:highlight w:val="yellow"/>
              </w:rPr>
              <w:t>only</w:t>
            </w:r>
            <w:r w:rsidRPr="005165B8">
              <w:rPr>
                <w:rFonts w:ascii="Arial" w:hAnsi="Arial" w:cs="Arial"/>
                <w:strike/>
                <w:color w:val="FF0000"/>
                <w:sz w:val="18"/>
                <w:szCs w:val="18"/>
                <w:highlight w:val="yellow"/>
              </w:rPr>
              <w:t>]</w:t>
            </w:r>
            <w:r w:rsidRPr="005165B8">
              <w:rPr>
                <w:rFonts w:ascii="Arial" w:hAnsi="Arial" w:cs="Arial"/>
                <w:color w:val="000000"/>
                <w:sz w:val="18"/>
                <w:szCs w:val="18"/>
              </w:rPr>
              <w:t xml:space="preserve"> for bands in Table</w:t>
            </w:r>
            <w:r w:rsidRPr="000F02A6" w:rsidDel="007F400C">
              <w:rPr>
                <w:rFonts w:ascii="Arial" w:hAnsi="Arial" w:cs="Arial"/>
                <w:strike/>
                <w:color w:val="FF0000"/>
                <w:sz w:val="18"/>
                <w:szCs w:val="18"/>
              </w:rPr>
              <w:t>s</w:t>
            </w:r>
            <w:r w:rsidRPr="005165B8">
              <w:rPr>
                <w:rFonts w:ascii="Arial" w:hAnsi="Arial" w:cs="Arial"/>
                <w:color w:val="000000"/>
                <w:sz w:val="18"/>
                <w:szCs w:val="18"/>
              </w:rPr>
              <w:t xml:space="preserve"> 5.2.2-1 </w:t>
            </w:r>
            <w:r w:rsidRPr="000F02A6" w:rsidDel="007F400C">
              <w:rPr>
                <w:rFonts w:ascii="Arial" w:hAnsi="Arial" w:cs="Arial"/>
                <w:strike/>
                <w:color w:val="FF0000"/>
                <w:sz w:val="18"/>
                <w:szCs w:val="18"/>
                <w:highlight w:val="yellow"/>
              </w:rPr>
              <w:t>[and 5.2.3-1]</w:t>
            </w:r>
            <w:r w:rsidRPr="000F02A6" w:rsidDel="007F400C">
              <w:rPr>
                <w:rFonts w:ascii="Arial" w:hAnsi="Arial" w:cs="Arial"/>
                <w:strike/>
                <w:color w:val="FF0000"/>
                <w:sz w:val="18"/>
                <w:szCs w:val="18"/>
              </w:rPr>
              <w:t xml:space="preserve"> </w:t>
            </w:r>
            <w:r w:rsidRPr="005165B8">
              <w:rPr>
                <w:rFonts w:ascii="Arial" w:hAnsi="Arial" w:cs="Arial"/>
                <w:color w:val="000000"/>
                <w:sz w:val="18"/>
                <w:szCs w:val="18"/>
              </w:rPr>
              <w:t>in TS 38.101-5</w:t>
            </w:r>
          </w:p>
          <w:p w14:paraId="6CAA58F0" w14:textId="77777777" w:rsidR="00634B55" w:rsidRPr="005165B8" w:rsidRDefault="00634B55">
            <w:pPr>
              <w:keepNext/>
              <w:keepLines/>
              <w:overflowPunct/>
              <w:autoSpaceDE/>
              <w:autoSpaceDN/>
              <w:adjustRightInd/>
              <w:spacing w:after="0"/>
              <w:textAlignment w:val="auto"/>
              <w:rPr>
                <w:rFonts w:ascii="Arial" w:hAnsi="Arial" w:cs="Arial"/>
                <w:color w:val="000000"/>
                <w:sz w:val="18"/>
                <w:szCs w:val="18"/>
              </w:rPr>
            </w:pPr>
          </w:p>
          <w:p w14:paraId="5E22E559" w14:textId="77777777" w:rsidR="00634B55" w:rsidRPr="005165B8" w:rsidRDefault="00634B55">
            <w:pPr>
              <w:keepNext/>
              <w:keepLines/>
              <w:overflowPunct/>
              <w:autoSpaceDE/>
              <w:autoSpaceDN/>
              <w:adjustRightInd/>
              <w:spacing w:after="0"/>
              <w:textAlignment w:val="auto"/>
              <w:rPr>
                <w:rFonts w:ascii="Arial" w:hAnsi="Arial" w:cs="Arial"/>
                <w:strike/>
                <w:color w:val="000000"/>
                <w:sz w:val="18"/>
                <w:szCs w:val="18"/>
              </w:rPr>
            </w:pPr>
            <w:r w:rsidRPr="005165B8">
              <w:rPr>
                <w:rFonts w:ascii="Arial" w:hAnsi="Arial" w:cs="Arial"/>
                <w:strike/>
                <w:color w:val="FF0000"/>
                <w:sz w:val="18"/>
                <w:szCs w:val="18"/>
                <w:highlight w:val="yellow"/>
              </w:rPr>
              <w:t>[FFS: Applicabilitiy of this FG to TN]</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7BC57267" w14:textId="77777777" w:rsidR="00634B55" w:rsidRPr="005165B8" w:rsidRDefault="00634B55">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cs="Arial"/>
                <w:color w:val="000000"/>
                <w:sz w:val="18"/>
                <w:szCs w:val="18"/>
                <w:lang w:eastAsia="ja-JP"/>
              </w:rPr>
              <w:t xml:space="preserve">Optional </w:t>
            </w:r>
            <w:r w:rsidRPr="00433265">
              <w:rPr>
                <w:rFonts w:ascii="Arial" w:hAnsi="Arial" w:cs="Arial"/>
                <w:strike/>
                <w:color w:val="FF0000"/>
                <w:sz w:val="18"/>
                <w:szCs w:val="18"/>
                <w:lang w:eastAsia="ja-JP"/>
              </w:rPr>
              <w:t>[</w:t>
            </w:r>
            <w:r w:rsidRPr="005165B8">
              <w:rPr>
                <w:rFonts w:ascii="Arial" w:hAnsi="Arial" w:cs="Arial"/>
                <w:color w:val="000000"/>
                <w:sz w:val="18"/>
                <w:szCs w:val="18"/>
                <w:lang w:eastAsia="ja-JP"/>
              </w:rPr>
              <w:t>with</w:t>
            </w:r>
            <w:r w:rsidRPr="00433265">
              <w:rPr>
                <w:rFonts w:ascii="Arial" w:hAnsi="Arial" w:cs="Arial"/>
                <w:strike/>
                <w:color w:val="FF0000"/>
                <w:sz w:val="18"/>
                <w:szCs w:val="18"/>
                <w:lang w:eastAsia="ja-JP"/>
              </w:rPr>
              <w:t>/without]</w:t>
            </w:r>
            <w:r w:rsidRPr="00433265">
              <w:rPr>
                <w:rFonts w:ascii="Arial" w:hAnsi="Arial" w:cs="Arial"/>
                <w:color w:val="FF0000"/>
                <w:sz w:val="18"/>
                <w:szCs w:val="18"/>
                <w:lang w:eastAsia="ja-JP"/>
              </w:rPr>
              <w:t xml:space="preserve"> </w:t>
            </w:r>
            <w:r w:rsidRPr="005165B8">
              <w:rPr>
                <w:rFonts w:ascii="Arial" w:hAnsi="Arial" w:cs="Arial"/>
                <w:color w:val="000000"/>
                <w:sz w:val="18"/>
                <w:szCs w:val="18"/>
                <w:lang w:eastAsia="ja-JP"/>
              </w:rPr>
              <w:t>capability signaling</w:t>
            </w:r>
          </w:p>
        </w:tc>
      </w:tr>
      <w:tr w:rsidR="00634B55" w:rsidRPr="005165B8" w14:paraId="5F10E112" w14:textId="77777777" w:rsidTr="004C1541">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2BA27746" w14:textId="77777777" w:rsidR="00634B55" w:rsidRPr="00BF0D57" w:rsidRDefault="00634B55">
            <w:pPr>
              <w:keepNext/>
              <w:keepLines/>
              <w:overflowPunct/>
              <w:autoSpaceDE/>
              <w:autoSpaceDN/>
              <w:adjustRightInd/>
              <w:spacing w:after="0"/>
              <w:textAlignment w:val="auto"/>
              <w:rPr>
                <w:rFonts w:ascii="Arial" w:hAnsi="Arial" w:cs="Arial"/>
                <w:strike/>
                <w:color w:val="FF0000"/>
                <w:sz w:val="18"/>
                <w:szCs w:val="18"/>
                <w:lang w:eastAsia="ja-JP"/>
              </w:rPr>
            </w:pPr>
            <w:r w:rsidRPr="00BF0D57">
              <w:rPr>
                <w:rFonts w:ascii="Arial" w:eastAsia="MS Mincho" w:hAnsi="Arial" w:cs="Arial" w:hint="eastAsia"/>
                <w:strike/>
                <w:color w:val="FF0000"/>
                <w:sz w:val="18"/>
                <w:szCs w:val="18"/>
                <w:lang w:eastAsia="ja-JP"/>
              </w:rPr>
              <w:t>65</w:t>
            </w:r>
            <w:r w:rsidRPr="00BF0D57">
              <w:rPr>
                <w:rFonts w:ascii="Arial" w:eastAsia="MS Mincho" w:hAnsi="Arial" w:cs="Arial"/>
                <w:strike/>
                <w:color w:val="FF0000"/>
                <w:sz w:val="18"/>
                <w:szCs w:val="18"/>
                <w:lang w:eastAsia="ja-JP"/>
              </w:rPr>
              <w:t>-</w:t>
            </w:r>
            <w:r w:rsidRPr="00BF0D57">
              <w:rPr>
                <w:rFonts w:ascii="Arial" w:eastAsia="MS Mincho" w:hAnsi="Arial" w:cs="Arial" w:hint="eastAsia"/>
                <w:strike/>
                <w:color w:val="FF0000"/>
                <w:sz w:val="18"/>
                <w:szCs w:val="18"/>
                <w:lang w:eastAsia="ja-JP"/>
              </w:rPr>
              <w:t>1-3</w:t>
            </w:r>
          </w:p>
        </w:tc>
        <w:tc>
          <w:tcPr>
            <w:tcW w:w="1488" w:type="dxa"/>
            <w:tcBorders>
              <w:top w:val="single" w:sz="4" w:space="0" w:color="auto"/>
              <w:left w:val="single" w:sz="4" w:space="0" w:color="auto"/>
              <w:bottom w:val="single" w:sz="4" w:space="0" w:color="auto"/>
              <w:right w:val="single" w:sz="4" w:space="0" w:color="auto"/>
            </w:tcBorders>
            <w:shd w:val="clear" w:color="auto" w:fill="FFFF00"/>
          </w:tcPr>
          <w:p w14:paraId="12C69019" w14:textId="77777777" w:rsidR="00634B55" w:rsidRPr="00BF0D57" w:rsidRDefault="00634B55">
            <w:pPr>
              <w:keepNext/>
              <w:keepLines/>
              <w:overflowPunct/>
              <w:autoSpaceDE/>
              <w:autoSpaceDN/>
              <w:adjustRightInd/>
              <w:spacing w:after="0"/>
              <w:textAlignment w:val="auto"/>
              <w:rPr>
                <w:rFonts w:ascii="Arial" w:hAnsi="Arial" w:cs="Arial"/>
                <w:strike/>
                <w:color w:val="FF0000"/>
                <w:sz w:val="18"/>
                <w:szCs w:val="18"/>
                <w:lang w:eastAsia="zh-CN"/>
              </w:rPr>
            </w:pPr>
            <w:r w:rsidRPr="00BF0D57">
              <w:rPr>
                <w:rFonts w:ascii="Arial" w:hAnsi="Arial" w:cs="Arial"/>
                <w:strike/>
                <w:color w:val="FF0000"/>
                <w:sz w:val="18"/>
                <w:szCs w:val="18"/>
                <w:lang w:eastAsia="zh-CN"/>
              </w:rPr>
              <w:t xml:space="preserve">PDCCH repetition for Type </w:t>
            </w:r>
            <w:r w:rsidRPr="00BF0D57">
              <w:rPr>
                <w:rFonts w:ascii="Arial" w:hAnsi="Arial" w:cs="Arial"/>
                <w:strike/>
                <w:color w:val="FF0000"/>
                <w:sz w:val="18"/>
                <w:szCs w:val="18"/>
                <w:highlight w:val="yellow"/>
                <w:lang w:eastAsia="zh-CN"/>
              </w:rPr>
              <w:t>[0A/0B/1/1A/2/2A]</w:t>
            </w:r>
            <w:r w:rsidRPr="00BF0D57">
              <w:rPr>
                <w:rFonts w:ascii="Arial" w:hAnsi="Arial" w:cs="Arial"/>
                <w:strike/>
                <w:color w:val="FF0000"/>
                <w:sz w:val="18"/>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92D67D" w14:textId="77777777" w:rsidR="00634B55" w:rsidRPr="00BF0D57" w:rsidRDefault="00634B55">
            <w:pPr>
              <w:overflowPunct/>
              <w:autoSpaceDE/>
              <w:autoSpaceDN/>
              <w:adjustRightInd/>
              <w:spacing w:after="0"/>
              <w:textAlignment w:val="auto"/>
              <w:rPr>
                <w:rFonts w:ascii="Arial" w:eastAsia="MS Gothic" w:hAnsi="Arial" w:cs="Arial"/>
                <w:strike/>
                <w:color w:val="FF0000"/>
                <w:sz w:val="18"/>
                <w:szCs w:val="18"/>
                <w:lang w:eastAsia="ja-JP"/>
              </w:rPr>
            </w:pPr>
            <w:r w:rsidRPr="00BF0D57">
              <w:rPr>
                <w:rFonts w:ascii="Arial" w:eastAsia="MS Gothic" w:hAnsi="Arial" w:cs="Arial"/>
                <w:strike/>
                <w:color w:val="FF0000"/>
                <w:sz w:val="18"/>
                <w:szCs w:val="18"/>
                <w:lang w:eastAsia="ja-JP"/>
              </w:rPr>
              <w:t xml:space="preserve">1. Support reception of PDCCH repetition for Type </w:t>
            </w:r>
            <w:r w:rsidRPr="00BF0D57">
              <w:rPr>
                <w:rFonts w:ascii="Arial" w:eastAsia="MS Gothic" w:hAnsi="Arial" w:cs="Arial"/>
                <w:strike/>
                <w:color w:val="FF0000"/>
                <w:sz w:val="18"/>
                <w:szCs w:val="18"/>
                <w:highlight w:val="yellow"/>
                <w:lang w:eastAsia="ja-JP"/>
              </w:rPr>
              <w:t>[0A/0B/1/1A/2/2A]</w:t>
            </w:r>
            <w:r w:rsidRPr="00BF0D57">
              <w:rPr>
                <w:rFonts w:ascii="Arial" w:eastAsia="MS Gothic" w:hAnsi="Arial" w:cs="Arial"/>
                <w:strike/>
                <w:color w:val="FF0000"/>
                <w:sz w:val="18"/>
                <w:szCs w:val="18"/>
                <w:lang w:eastAsia="ja-JP"/>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3B5739" w14:textId="77777777" w:rsidR="00634B55" w:rsidRPr="00BF0D57" w:rsidRDefault="00634B55">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BF0D57">
              <w:rPr>
                <w:rFonts w:ascii="Arial" w:eastAsia="MS Mincho" w:hAnsi="Arial" w:cs="Arial" w:hint="eastAsia"/>
                <w:strike/>
                <w:color w:val="FF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EC7699" w14:textId="77777777" w:rsidR="00634B55" w:rsidRPr="00BF0D57" w:rsidRDefault="00634B55">
            <w:pPr>
              <w:keepNext/>
              <w:keepLines/>
              <w:overflowPunct/>
              <w:autoSpaceDE/>
              <w:autoSpaceDN/>
              <w:adjustRightInd/>
              <w:spacing w:after="0"/>
              <w:textAlignment w:val="auto"/>
              <w:rPr>
                <w:rFonts w:ascii="Arial" w:eastAsia="MS Mincho" w:hAnsi="Arial" w:cs="Arial"/>
                <w:strike/>
                <w:color w:val="FF0000"/>
                <w:sz w:val="18"/>
                <w:szCs w:val="18"/>
                <w:lang w:val="en-US" w:eastAsia="ja-JP"/>
              </w:rPr>
            </w:pPr>
            <w:r w:rsidRPr="00BF0D57">
              <w:rPr>
                <w:rFonts w:ascii="Arial" w:eastAsia="MS Mincho" w:hAnsi="Arial" w:cs="Arial" w:hint="eastAsia"/>
                <w:strike/>
                <w:color w:val="FF0000"/>
                <w:sz w:val="18"/>
                <w:szCs w:val="18"/>
                <w:highlight w:val="yellow"/>
                <w:lang w:val="en-US" w:eastAsia="ja-JP"/>
              </w:rPr>
              <w:t>FFS</w:t>
            </w:r>
          </w:p>
        </w:tc>
        <w:tc>
          <w:tcPr>
            <w:tcW w:w="1535" w:type="dxa"/>
            <w:tcBorders>
              <w:top w:val="single" w:sz="4" w:space="0" w:color="auto"/>
              <w:left w:val="single" w:sz="4" w:space="0" w:color="auto"/>
              <w:bottom w:val="single" w:sz="4" w:space="0" w:color="auto"/>
              <w:right w:val="single" w:sz="4" w:space="0" w:color="auto"/>
            </w:tcBorders>
            <w:shd w:val="clear" w:color="auto" w:fill="FFFF00"/>
          </w:tcPr>
          <w:p w14:paraId="4EB48A54" w14:textId="77777777" w:rsidR="00634B55" w:rsidRPr="00BF0D57" w:rsidRDefault="00634B55">
            <w:pPr>
              <w:keepNext/>
              <w:keepLines/>
              <w:overflowPunct/>
              <w:autoSpaceDE/>
              <w:autoSpaceDN/>
              <w:adjustRightInd/>
              <w:spacing w:after="0"/>
              <w:textAlignment w:val="auto"/>
              <w:rPr>
                <w:rFonts w:ascii="Arial" w:hAnsi="Arial" w:cs="Arial"/>
                <w:strike/>
                <w:color w:val="FF0000"/>
                <w:sz w:val="18"/>
                <w:szCs w:val="18"/>
              </w:rPr>
            </w:pPr>
            <w:r w:rsidRPr="00BF0D57">
              <w:rPr>
                <w:rFonts w:ascii="Arial" w:hAnsi="Arial" w:cs="Arial"/>
                <w:strike/>
                <w:color w:val="FF0000"/>
                <w:sz w:val="18"/>
                <w:szCs w:val="18"/>
              </w:rPr>
              <w:t xml:space="preserve">Note: This UE feature group is applicable </w:t>
            </w:r>
            <w:r w:rsidRPr="00BF0D57">
              <w:rPr>
                <w:rFonts w:ascii="Arial" w:hAnsi="Arial" w:cs="Arial"/>
                <w:strike/>
                <w:color w:val="FF0000"/>
                <w:sz w:val="18"/>
                <w:szCs w:val="18"/>
                <w:highlight w:val="yellow"/>
              </w:rPr>
              <w:t>[only]</w:t>
            </w:r>
            <w:r w:rsidRPr="00BF0D57">
              <w:rPr>
                <w:rFonts w:ascii="Arial" w:hAnsi="Arial" w:cs="Arial"/>
                <w:strike/>
                <w:color w:val="FF0000"/>
                <w:sz w:val="18"/>
                <w:szCs w:val="18"/>
              </w:rPr>
              <w:t xml:space="preserve"> for bands in Tables 5.2.2-1 </w:t>
            </w:r>
            <w:r w:rsidRPr="00BF0D57">
              <w:rPr>
                <w:rFonts w:ascii="Arial" w:hAnsi="Arial" w:cs="Arial"/>
                <w:strike/>
                <w:color w:val="FF0000"/>
                <w:sz w:val="18"/>
                <w:szCs w:val="18"/>
                <w:highlight w:val="yellow"/>
              </w:rPr>
              <w:t>[and 5.2.3-1]</w:t>
            </w:r>
            <w:r w:rsidRPr="00BF0D57">
              <w:rPr>
                <w:rFonts w:ascii="Arial" w:hAnsi="Arial" w:cs="Arial"/>
                <w:strike/>
                <w:color w:val="FF0000"/>
                <w:sz w:val="18"/>
                <w:szCs w:val="18"/>
              </w:rPr>
              <w:t xml:space="preserve"> in TS 38.101-5</w:t>
            </w:r>
          </w:p>
          <w:p w14:paraId="7F2B9307" w14:textId="77777777" w:rsidR="00634B55" w:rsidRPr="00BF0D57" w:rsidRDefault="00634B55">
            <w:pPr>
              <w:keepNext/>
              <w:keepLines/>
              <w:overflowPunct/>
              <w:autoSpaceDE/>
              <w:autoSpaceDN/>
              <w:adjustRightInd/>
              <w:spacing w:after="0"/>
              <w:textAlignment w:val="auto"/>
              <w:rPr>
                <w:rFonts w:ascii="Arial" w:hAnsi="Arial" w:cs="Arial"/>
                <w:strike/>
                <w:color w:val="FF0000"/>
                <w:sz w:val="18"/>
                <w:szCs w:val="18"/>
              </w:rPr>
            </w:pPr>
          </w:p>
          <w:p w14:paraId="45B45D91" w14:textId="77777777" w:rsidR="00634B55" w:rsidRPr="00BF0D57" w:rsidRDefault="00634B55">
            <w:pPr>
              <w:keepNext/>
              <w:keepLines/>
              <w:overflowPunct/>
              <w:autoSpaceDE/>
              <w:autoSpaceDN/>
              <w:adjustRightInd/>
              <w:spacing w:after="0"/>
              <w:textAlignment w:val="auto"/>
              <w:rPr>
                <w:rFonts w:ascii="Arial" w:hAnsi="Arial" w:cs="Arial"/>
                <w:strike/>
                <w:color w:val="FF0000"/>
                <w:sz w:val="18"/>
                <w:szCs w:val="18"/>
              </w:rPr>
            </w:pPr>
            <w:r w:rsidRPr="00BF0D57">
              <w:rPr>
                <w:rFonts w:ascii="Arial" w:hAnsi="Arial" w:cs="Arial"/>
                <w:strike/>
                <w:color w:val="FF0000"/>
                <w:sz w:val="18"/>
                <w:szCs w:val="18"/>
                <w:highlight w:val="yellow"/>
              </w:rPr>
              <w:t>[FFS: Applicabilitiy of this FG to TN]</w:t>
            </w:r>
          </w:p>
        </w:tc>
        <w:tc>
          <w:tcPr>
            <w:tcW w:w="1458" w:type="dxa"/>
            <w:tcBorders>
              <w:top w:val="single" w:sz="4" w:space="0" w:color="auto"/>
              <w:left w:val="single" w:sz="4" w:space="0" w:color="auto"/>
              <w:bottom w:val="single" w:sz="4" w:space="0" w:color="auto"/>
              <w:right w:val="single" w:sz="4" w:space="0" w:color="auto"/>
            </w:tcBorders>
            <w:shd w:val="clear" w:color="auto" w:fill="FFFF00"/>
          </w:tcPr>
          <w:p w14:paraId="33765E6A" w14:textId="77777777" w:rsidR="00634B55" w:rsidRPr="00BF0D57" w:rsidRDefault="00634B55">
            <w:pPr>
              <w:keepNext/>
              <w:keepLines/>
              <w:overflowPunct/>
              <w:autoSpaceDE/>
              <w:autoSpaceDN/>
              <w:adjustRightInd/>
              <w:spacing w:after="0"/>
              <w:textAlignment w:val="auto"/>
              <w:rPr>
                <w:rFonts w:ascii="Arial" w:hAnsi="Arial" w:cs="Arial"/>
                <w:strike/>
                <w:color w:val="FF0000"/>
                <w:sz w:val="18"/>
                <w:szCs w:val="18"/>
                <w:lang w:eastAsia="ja-JP"/>
              </w:rPr>
            </w:pPr>
            <w:r w:rsidRPr="00BF0D57">
              <w:rPr>
                <w:rFonts w:ascii="Arial" w:hAnsi="Arial" w:cs="Arial"/>
                <w:strike/>
                <w:color w:val="FF0000"/>
                <w:sz w:val="18"/>
                <w:szCs w:val="18"/>
                <w:lang w:eastAsia="ja-JP"/>
              </w:rPr>
              <w:t xml:space="preserve">Optional </w:t>
            </w:r>
            <w:r w:rsidRPr="00BF0D57">
              <w:rPr>
                <w:rFonts w:ascii="Arial" w:hAnsi="Arial" w:cs="Arial"/>
                <w:strike/>
                <w:color w:val="FF0000"/>
                <w:sz w:val="18"/>
                <w:szCs w:val="18"/>
                <w:highlight w:val="yellow"/>
                <w:lang w:eastAsia="ja-JP"/>
              </w:rPr>
              <w:t>[with/without]</w:t>
            </w:r>
            <w:r w:rsidRPr="00BF0D57">
              <w:rPr>
                <w:rFonts w:ascii="Arial" w:hAnsi="Arial" w:cs="Arial"/>
                <w:strike/>
                <w:color w:val="FF0000"/>
                <w:sz w:val="18"/>
                <w:szCs w:val="18"/>
                <w:lang w:eastAsia="ja-JP"/>
              </w:rPr>
              <w:t xml:space="preserve"> capability signaling</w:t>
            </w:r>
          </w:p>
        </w:tc>
      </w:tr>
      <w:tr w:rsidR="00634B55" w:rsidRPr="005165B8" w14:paraId="68516DC2" w14:textId="77777777" w:rsidTr="004C1541">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5976434" w14:textId="77777777" w:rsidR="00634B55" w:rsidRPr="005165B8" w:rsidRDefault="00634B55">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hint="eastAsia"/>
                <w:color w:val="000000"/>
                <w:sz w:val="18"/>
                <w:szCs w:val="18"/>
                <w:lang w:eastAsia="ja-JP"/>
              </w:rPr>
              <w:t>65</w:t>
            </w:r>
            <w:r w:rsidRPr="005165B8">
              <w:rPr>
                <w:rFonts w:ascii="Arial" w:eastAsia="MS Mincho" w:hAnsi="Arial" w:cs="Arial"/>
                <w:color w:val="000000"/>
                <w:sz w:val="18"/>
                <w:szCs w:val="18"/>
                <w:lang w:eastAsia="ja-JP"/>
              </w:rPr>
              <w:t>-</w:t>
            </w:r>
            <w:r w:rsidRPr="005165B8">
              <w:rPr>
                <w:rFonts w:ascii="Arial" w:eastAsia="MS Mincho" w:hAnsi="Arial" w:cs="Arial" w:hint="eastAsia"/>
                <w:color w:val="000000"/>
                <w:sz w:val="18"/>
                <w:szCs w:val="18"/>
                <w:lang w:eastAsia="ja-JP"/>
              </w:rPr>
              <w:t>2-1</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3BEBF19D" w14:textId="77777777" w:rsidR="00634B55" w:rsidRPr="005165B8" w:rsidRDefault="00634B55">
            <w:pPr>
              <w:keepNext/>
              <w:keepLines/>
              <w:overflowPunct/>
              <w:autoSpaceDE/>
              <w:autoSpaceDN/>
              <w:adjustRightInd/>
              <w:spacing w:after="0"/>
              <w:textAlignment w:val="auto"/>
              <w:rPr>
                <w:rFonts w:ascii="Arial" w:hAnsi="Arial" w:cs="Arial"/>
                <w:color w:val="000000"/>
                <w:sz w:val="18"/>
                <w:szCs w:val="18"/>
                <w:lang w:eastAsia="zh-CN"/>
              </w:rPr>
            </w:pPr>
            <w:r w:rsidRPr="005165B8">
              <w:rPr>
                <w:rFonts w:ascii="Arial" w:hAnsi="Arial" w:cs="Arial"/>
                <w:color w:val="000000"/>
                <w:sz w:val="18"/>
                <w:szCs w:val="18"/>
                <w:lang w:eastAsia="zh-CN"/>
              </w:rPr>
              <w:t>Handling collision Case 3 and collision Case 4 for half-duplex FDD operation for (e)RedCap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0DBE4" w14:textId="0C32296D" w:rsidR="00634B55" w:rsidRPr="00952698" w:rsidRDefault="00634B55">
            <w:pPr>
              <w:overflowPunct/>
              <w:autoSpaceDE/>
              <w:autoSpaceDN/>
              <w:adjustRightInd/>
              <w:spacing w:after="0"/>
              <w:textAlignment w:val="auto"/>
              <w:rPr>
                <w:rFonts w:ascii="Arial" w:eastAsia="MS Gothic" w:hAnsi="Arial" w:cs="Arial"/>
                <w:color w:val="000000"/>
                <w:sz w:val="18"/>
                <w:szCs w:val="18"/>
                <w:lang w:eastAsia="ja-JP"/>
              </w:rPr>
            </w:pPr>
            <w:r w:rsidRPr="00B53671">
              <w:rPr>
                <w:rFonts w:ascii="Arial" w:eastAsia="MS Gothic" w:hAnsi="Arial" w:cs="Arial"/>
                <w:strike/>
                <w:color w:val="FF0000"/>
                <w:sz w:val="18"/>
                <w:szCs w:val="18"/>
                <w:lang w:eastAsia="ja-JP"/>
              </w:rPr>
              <w:t>[</w:t>
            </w:r>
            <w:r w:rsidRPr="00952698">
              <w:rPr>
                <w:rFonts w:ascii="Arial" w:eastAsia="MS Gothic" w:hAnsi="Arial" w:cs="Arial"/>
                <w:color w:val="000000"/>
                <w:sz w:val="18"/>
                <w:szCs w:val="18"/>
                <w:lang w:eastAsia="ja-JP"/>
              </w:rPr>
              <w:t>1. Support handling collision Case 3</w:t>
            </w:r>
            <w:r w:rsidRPr="00B53671">
              <w:rPr>
                <w:rFonts w:ascii="Arial" w:eastAsia="MS Gothic" w:hAnsi="Arial" w:cs="Arial"/>
                <w:strike/>
                <w:color w:val="FF0000"/>
                <w:sz w:val="18"/>
                <w:szCs w:val="18"/>
                <w:lang w:eastAsia="ja-JP"/>
              </w:rPr>
              <w:t>]</w:t>
            </w:r>
          </w:p>
          <w:p w14:paraId="67209B15" w14:textId="77777777" w:rsidR="00634B55" w:rsidRPr="00952698" w:rsidRDefault="00634B55">
            <w:pPr>
              <w:overflowPunct/>
              <w:autoSpaceDE/>
              <w:autoSpaceDN/>
              <w:adjustRightInd/>
              <w:spacing w:after="0"/>
              <w:textAlignment w:val="auto"/>
              <w:rPr>
                <w:rFonts w:ascii="Arial" w:eastAsia="MS Gothic" w:hAnsi="Arial" w:cs="Arial"/>
                <w:color w:val="000000"/>
                <w:sz w:val="18"/>
                <w:szCs w:val="18"/>
                <w:lang w:eastAsia="ja-JP"/>
              </w:rPr>
            </w:pPr>
            <w:r w:rsidRPr="00B53671">
              <w:rPr>
                <w:rFonts w:ascii="Arial" w:eastAsia="MS Gothic" w:hAnsi="Arial" w:cs="Arial"/>
                <w:strike/>
                <w:color w:val="FF0000"/>
                <w:sz w:val="18"/>
                <w:szCs w:val="18"/>
                <w:lang w:eastAsia="ja-JP"/>
              </w:rPr>
              <w:t>[</w:t>
            </w:r>
            <w:r w:rsidRPr="00952698">
              <w:rPr>
                <w:rFonts w:ascii="Arial" w:eastAsia="MS Gothic" w:hAnsi="Arial" w:cs="Arial"/>
                <w:color w:val="000000"/>
                <w:sz w:val="18"/>
                <w:szCs w:val="18"/>
                <w:lang w:eastAsia="ja-JP"/>
              </w:rPr>
              <w:t>2. Support handling collision Case 4</w:t>
            </w:r>
            <w:r w:rsidRPr="00B53671">
              <w:rPr>
                <w:rFonts w:ascii="Arial" w:eastAsia="MS Gothic" w:hAnsi="Arial" w:cs="Arial"/>
                <w:strike/>
                <w:color w:val="FF0000"/>
                <w:sz w:val="18"/>
                <w:szCs w:val="18"/>
                <w:lang w:eastAsia="ja-JP"/>
              </w:rPr>
              <w:t>]</w:t>
            </w:r>
          </w:p>
          <w:p w14:paraId="68EA6BFD" w14:textId="77777777" w:rsidR="00634B55" w:rsidRPr="005165B8" w:rsidRDefault="00634B55">
            <w:pPr>
              <w:overflowPunct/>
              <w:autoSpaceDE/>
              <w:autoSpaceDN/>
              <w:adjustRightInd/>
              <w:spacing w:after="0"/>
              <w:textAlignment w:val="auto"/>
              <w:rPr>
                <w:rFonts w:ascii="Arial" w:eastAsia="MS Gothic" w:hAnsi="Arial" w:cs="Arial"/>
                <w:color w:val="000000"/>
                <w:sz w:val="18"/>
                <w:szCs w:val="18"/>
                <w:highlight w:val="yellow"/>
                <w:lang w:eastAsia="ja-JP"/>
              </w:rPr>
            </w:pPr>
          </w:p>
          <w:p w14:paraId="043DB051" w14:textId="77777777" w:rsidR="00634B55" w:rsidRPr="00B53671" w:rsidRDefault="00634B55">
            <w:pPr>
              <w:overflowPunct/>
              <w:autoSpaceDE/>
              <w:autoSpaceDN/>
              <w:adjustRightInd/>
              <w:spacing w:after="0"/>
              <w:textAlignment w:val="auto"/>
              <w:rPr>
                <w:rFonts w:ascii="Arial" w:eastAsia="MS Gothic" w:hAnsi="Arial" w:cs="Arial"/>
                <w:strike/>
                <w:color w:val="FF0000"/>
                <w:sz w:val="18"/>
                <w:szCs w:val="18"/>
                <w:highlight w:val="yellow"/>
                <w:lang w:eastAsia="ja-JP"/>
              </w:rPr>
            </w:pPr>
            <w:r w:rsidRPr="00B53671">
              <w:rPr>
                <w:rFonts w:ascii="Arial" w:eastAsia="MS Gothic" w:hAnsi="Arial" w:cs="Arial"/>
                <w:strike/>
                <w:color w:val="FF0000"/>
                <w:sz w:val="18"/>
                <w:szCs w:val="18"/>
                <w:highlight w:val="yellow"/>
                <w:lang w:eastAsia="ja-JP"/>
              </w:rPr>
              <w:t>FFS: whether to divide this FG into two separate FGs between case 3 and case 4</w:t>
            </w:r>
          </w:p>
          <w:p w14:paraId="4DA1BA03" w14:textId="77777777" w:rsidR="00634B55" w:rsidRPr="00B53671" w:rsidRDefault="00634B55">
            <w:pPr>
              <w:overflowPunct/>
              <w:autoSpaceDE/>
              <w:autoSpaceDN/>
              <w:adjustRightInd/>
              <w:spacing w:after="0"/>
              <w:textAlignment w:val="auto"/>
              <w:rPr>
                <w:rFonts w:ascii="Arial" w:eastAsia="MS Gothic" w:hAnsi="Arial" w:cs="Arial"/>
                <w:strike/>
                <w:color w:val="FF0000"/>
                <w:sz w:val="18"/>
                <w:szCs w:val="18"/>
                <w:highlight w:val="yellow"/>
                <w:lang w:eastAsia="ja-JP"/>
              </w:rPr>
            </w:pPr>
          </w:p>
          <w:p w14:paraId="5069F3D5" w14:textId="77777777" w:rsidR="00634B55" w:rsidRPr="005165B8" w:rsidRDefault="00634B55">
            <w:pPr>
              <w:overflowPunct/>
              <w:autoSpaceDE/>
              <w:autoSpaceDN/>
              <w:adjustRightInd/>
              <w:spacing w:after="0"/>
              <w:textAlignment w:val="auto"/>
              <w:rPr>
                <w:rFonts w:ascii="Arial" w:eastAsia="MS Gothic" w:hAnsi="Arial" w:cs="Arial"/>
                <w:color w:val="000000"/>
                <w:sz w:val="18"/>
                <w:szCs w:val="18"/>
                <w:lang w:eastAsia="ja-JP"/>
              </w:rPr>
            </w:pPr>
            <w:r w:rsidRPr="00B53671">
              <w:rPr>
                <w:rFonts w:ascii="Arial" w:eastAsia="MS Gothic" w:hAnsi="Arial" w:cs="Arial"/>
                <w:strike/>
                <w:color w:val="FF0000"/>
                <w:sz w:val="18"/>
                <w:szCs w:val="18"/>
                <w:highlight w:val="yellow"/>
                <w:lang w:eastAsia="ja-JP"/>
              </w:rPr>
              <w:t>FFS: whether to divide this FG into two separate FGs between RRC CONNECTED and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C1E0E" w14:textId="77777777" w:rsidR="00634B55" w:rsidRPr="005165B8" w:rsidRDefault="00634B55">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color w:val="000000"/>
                <w:sz w:val="18"/>
                <w:szCs w:val="18"/>
                <w:highlight w:val="yellow"/>
                <w:lang w:eastAsia="ja-JP"/>
              </w:rPr>
              <w:t>FFS: 26-1, 26-4, 28-1, 28-3, 48-1, 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FC8F4" w14:textId="77777777" w:rsidR="00634B55" w:rsidRPr="005165B8" w:rsidRDefault="00634B55">
            <w:pPr>
              <w:keepNext/>
              <w:keepLines/>
              <w:overflowPunct/>
              <w:autoSpaceDE/>
              <w:autoSpaceDN/>
              <w:adjustRightInd/>
              <w:spacing w:after="0"/>
              <w:textAlignment w:val="auto"/>
              <w:rPr>
                <w:rFonts w:ascii="Arial" w:eastAsia="MS Mincho" w:hAnsi="Arial" w:cs="Arial"/>
                <w:color w:val="000000"/>
                <w:sz w:val="18"/>
                <w:szCs w:val="18"/>
                <w:highlight w:val="yellow"/>
                <w:lang w:val="en-US" w:eastAsia="ja-JP"/>
              </w:rPr>
            </w:pPr>
            <w:r w:rsidRPr="005165B8">
              <w:rPr>
                <w:rFonts w:ascii="Arial" w:eastAsia="MS Mincho" w:hAnsi="Arial" w:cs="Arial"/>
                <w:color w:val="000000"/>
                <w:sz w:val="18"/>
                <w:szCs w:val="18"/>
                <w:lang w:val="en-US" w:eastAsia="ja-JP"/>
              </w:rPr>
              <w:t>Handling collision Case 3 and collision Case 4 for half-duplex FDD operation for (e)RedCap UE is not supported</w:t>
            </w:r>
          </w:p>
        </w:tc>
        <w:tc>
          <w:tcPr>
            <w:tcW w:w="1535" w:type="dxa"/>
            <w:tcBorders>
              <w:top w:val="single" w:sz="4" w:space="0" w:color="auto"/>
              <w:left w:val="single" w:sz="4" w:space="0" w:color="auto"/>
              <w:bottom w:val="single" w:sz="4" w:space="0" w:color="auto"/>
              <w:right w:val="single" w:sz="4" w:space="0" w:color="auto"/>
            </w:tcBorders>
            <w:shd w:val="clear" w:color="auto" w:fill="auto"/>
          </w:tcPr>
          <w:p w14:paraId="27735787" w14:textId="77777777" w:rsidR="00634B55" w:rsidRPr="005165B8" w:rsidRDefault="00634B55">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Note: This UE feature group is applicable only for bands in Tables 5.2.2-1 in TS 38.101-5</w:t>
            </w:r>
          </w:p>
          <w:p w14:paraId="0EF1B0AC" w14:textId="77777777" w:rsidR="00634B55" w:rsidRPr="005165B8" w:rsidRDefault="00634B55">
            <w:pPr>
              <w:keepNext/>
              <w:keepLines/>
              <w:overflowPunct/>
              <w:autoSpaceDE/>
              <w:autoSpaceDN/>
              <w:adjustRightInd/>
              <w:spacing w:after="0"/>
              <w:textAlignment w:val="auto"/>
              <w:rPr>
                <w:rFonts w:ascii="Arial" w:hAnsi="Arial" w:cs="Arial"/>
                <w:color w:val="000000"/>
                <w:sz w:val="18"/>
                <w:szCs w:val="18"/>
              </w:rPr>
            </w:pPr>
          </w:p>
          <w:p w14:paraId="6913716A" w14:textId="77777777" w:rsidR="00634B55" w:rsidRPr="005165B8" w:rsidRDefault="00634B55">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Note: collision Case 3: Semi-statically configured DL reception collides with semi-statically configured UL transmission</w:t>
            </w:r>
          </w:p>
          <w:p w14:paraId="29F2D72C" w14:textId="77777777" w:rsidR="00634B55" w:rsidRPr="005165B8" w:rsidRDefault="00634B55">
            <w:pPr>
              <w:keepNext/>
              <w:keepLines/>
              <w:overflowPunct/>
              <w:autoSpaceDE/>
              <w:autoSpaceDN/>
              <w:adjustRightInd/>
              <w:spacing w:after="0"/>
              <w:textAlignment w:val="auto"/>
              <w:rPr>
                <w:rFonts w:ascii="Arial" w:hAnsi="Arial" w:cs="Arial"/>
                <w:color w:val="000000"/>
                <w:sz w:val="18"/>
                <w:szCs w:val="18"/>
              </w:rPr>
            </w:pPr>
          </w:p>
          <w:p w14:paraId="6435851B" w14:textId="77777777" w:rsidR="00634B55" w:rsidRPr="005165B8" w:rsidRDefault="00634B55">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Note: collision Case 4: Dynamically scheduled DL reception collides with dynamic scheduled UL transmission</w:t>
            </w:r>
          </w:p>
          <w:p w14:paraId="744039A4" w14:textId="77777777" w:rsidR="00634B55" w:rsidRPr="005165B8" w:rsidRDefault="00634B55">
            <w:pPr>
              <w:keepNext/>
              <w:keepLines/>
              <w:overflowPunct/>
              <w:autoSpaceDE/>
              <w:autoSpaceDN/>
              <w:adjustRightInd/>
              <w:spacing w:after="0"/>
              <w:textAlignment w:val="auto"/>
              <w:rPr>
                <w:rFonts w:ascii="Arial" w:hAnsi="Arial" w:cs="Arial"/>
                <w:color w:val="000000"/>
                <w:sz w:val="18"/>
                <w:szCs w:val="18"/>
              </w:rPr>
            </w:pPr>
          </w:p>
          <w:p w14:paraId="5EF04ACD" w14:textId="77777777" w:rsidR="00634B55" w:rsidRPr="005165B8" w:rsidRDefault="00634B55">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Note: this FG is for FDD only</w:t>
            </w:r>
          </w:p>
          <w:p w14:paraId="43728EFC" w14:textId="77777777" w:rsidR="00634B55" w:rsidRPr="005165B8" w:rsidRDefault="00634B55">
            <w:pPr>
              <w:keepNext/>
              <w:keepLines/>
              <w:overflowPunct/>
              <w:autoSpaceDE/>
              <w:autoSpaceDN/>
              <w:adjustRightInd/>
              <w:spacing w:after="0"/>
              <w:textAlignment w:val="auto"/>
              <w:rPr>
                <w:rFonts w:ascii="Arial" w:hAnsi="Arial" w:cs="Arial"/>
                <w:color w:val="000000"/>
                <w:sz w:val="18"/>
                <w:szCs w:val="18"/>
              </w:rPr>
            </w:pPr>
          </w:p>
          <w:p w14:paraId="1CE444B2" w14:textId="77777777" w:rsidR="00634B55" w:rsidRPr="005165B8" w:rsidRDefault="00634B55">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Note: Case 3 handling is for RRC CONNECTED and INACTIVE states, and Case 4 is for RRC CONNECTED state only</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7C2C30C2" w14:textId="77777777" w:rsidR="00634B55" w:rsidRPr="005165B8" w:rsidRDefault="00634B55">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cs="Arial"/>
                <w:color w:val="000000"/>
                <w:sz w:val="18"/>
                <w:szCs w:val="18"/>
                <w:lang w:eastAsia="ja-JP"/>
              </w:rPr>
              <w:t>Optional with capability signaling</w:t>
            </w:r>
          </w:p>
          <w:p w14:paraId="46578959" w14:textId="77777777" w:rsidR="00634B55" w:rsidRPr="005165B8" w:rsidRDefault="00634B55">
            <w:pPr>
              <w:keepNext/>
              <w:keepLines/>
              <w:overflowPunct/>
              <w:autoSpaceDE/>
              <w:autoSpaceDN/>
              <w:adjustRightInd/>
              <w:spacing w:after="0"/>
              <w:textAlignment w:val="auto"/>
              <w:rPr>
                <w:rFonts w:ascii="Arial" w:hAnsi="Arial" w:cs="Arial"/>
                <w:color w:val="000000"/>
                <w:sz w:val="18"/>
                <w:szCs w:val="18"/>
                <w:lang w:eastAsia="ja-JP"/>
              </w:rPr>
            </w:pPr>
          </w:p>
          <w:p w14:paraId="273CF360" w14:textId="0B645117" w:rsidR="00634B55" w:rsidRPr="005165B8" w:rsidRDefault="00634B55">
            <w:pPr>
              <w:keepNext/>
              <w:keepLines/>
              <w:overflowPunct/>
              <w:autoSpaceDE/>
              <w:autoSpaceDN/>
              <w:adjustRightInd/>
              <w:spacing w:after="0"/>
              <w:textAlignment w:val="auto"/>
              <w:rPr>
                <w:rFonts w:ascii="Arial" w:hAnsi="Arial" w:cs="Arial"/>
                <w:color w:val="000000"/>
                <w:sz w:val="18"/>
                <w:szCs w:val="18"/>
                <w:lang w:eastAsia="ja-JP"/>
              </w:rPr>
            </w:pPr>
            <w:r w:rsidRPr="00B53671">
              <w:rPr>
                <w:rFonts w:ascii="Arial" w:hAnsi="Arial" w:cs="Arial"/>
                <w:strike/>
                <w:color w:val="FF0000"/>
                <w:sz w:val="18"/>
                <w:szCs w:val="18"/>
                <w:highlight w:val="yellow"/>
                <w:lang w:eastAsia="ja-JP"/>
              </w:rPr>
              <w:t>FFS:</w:t>
            </w:r>
            <w:r w:rsidRPr="00B53671">
              <w:rPr>
                <w:rFonts w:ascii="Arial" w:hAnsi="Arial" w:cs="Arial"/>
                <w:color w:val="FF0000"/>
                <w:sz w:val="18"/>
                <w:szCs w:val="18"/>
                <w:highlight w:val="yellow"/>
                <w:lang w:eastAsia="ja-JP"/>
              </w:rPr>
              <w:t xml:space="preserve"> </w:t>
            </w:r>
            <w:r w:rsidRPr="00B53671">
              <w:rPr>
                <w:rFonts w:ascii="Arial" w:hAnsi="Arial" w:cs="Arial"/>
                <w:color w:val="000000"/>
                <w:sz w:val="18"/>
                <w:szCs w:val="18"/>
                <w:lang w:eastAsia="ja-JP"/>
              </w:rPr>
              <w:t xml:space="preserve">A UE that supports FG 28-3 </w:t>
            </w:r>
            <w:r w:rsidR="00004757" w:rsidRPr="00004757">
              <w:rPr>
                <w:rFonts w:ascii="Arial" w:hAnsi="Arial" w:cs="Arial"/>
                <w:color w:val="FF0000"/>
                <w:sz w:val="18"/>
                <w:szCs w:val="18"/>
                <w:u w:val="single"/>
                <w:lang w:eastAsia="ja-JP"/>
              </w:rPr>
              <w:t xml:space="preserve">or FG 48-1 </w:t>
            </w:r>
            <w:r w:rsidRPr="00B53671">
              <w:rPr>
                <w:rFonts w:ascii="Arial" w:hAnsi="Arial" w:cs="Arial"/>
                <w:color w:val="000000"/>
                <w:sz w:val="18"/>
                <w:szCs w:val="18"/>
                <w:lang w:eastAsia="ja-JP"/>
              </w:rPr>
              <w:t>in NTN band must support this FG</w:t>
            </w:r>
          </w:p>
        </w:tc>
      </w:tr>
    </w:tbl>
    <w:p w14:paraId="501438CD" w14:textId="77777777" w:rsidR="00634B55" w:rsidRPr="00634B55" w:rsidRDefault="00634B55" w:rsidP="008D6792">
      <w:pPr>
        <w:rPr>
          <w:bCs/>
        </w:rPr>
      </w:pPr>
    </w:p>
    <w:p w14:paraId="440B5895" w14:textId="40128DFD" w:rsidR="00AC6AF3" w:rsidRPr="00AC6AF3" w:rsidRDefault="00AC6AF3" w:rsidP="05E9F06E">
      <w:pPr>
        <w:overflowPunct/>
        <w:autoSpaceDE/>
        <w:autoSpaceDN/>
        <w:adjustRightInd/>
        <w:spacing w:after="0"/>
        <w:textAlignment w:val="auto"/>
      </w:pPr>
    </w:p>
    <w:p w14:paraId="21E070F7" w14:textId="542FDBB0" w:rsidR="00D6570B" w:rsidRDefault="00D6570B" w:rsidP="00D6570B">
      <w:pPr>
        <w:pStyle w:val="Heading2"/>
      </w:pPr>
      <w:r>
        <w:t>New FG proposals</w:t>
      </w:r>
    </w:p>
    <w:p w14:paraId="55F36C0E" w14:textId="6C7F898D" w:rsidR="004B4029" w:rsidRDefault="004B4029" w:rsidP="004B4029">
      <w:pPr>
        <w:rPr>
          <w:bCs/>
        </w:rPr>
      </w:pPr>
      <w:r>
        <w:rPr>
          <w:bCs/>
        </w:rPr>
        <w:t>We suggest the following new FG to be added to the NR-NTN FG list for NTN DL coverage and UL capacity.</w:t>
      </w:r>
    </w:p>
    <w:p w14:paraId="13EADB62" w14:textId="77777777" w:rsidR="00433265" w:rsidRPr="004B4029" w:rsidRDefault="00433265" w:rsidP="004B402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397"/>
        <w:gridCol w:w="4259"/>
        <w:gridCol w:w="1775"/>
        <w:gridCol w:w="1509"/>
      </w:tblGrid>
      <w:tr w:rsidR="003E7960" w14:paraId="7EE1B72A" w14:textId="77777777" w:rsidTr="00962901">
        <w:trPr>
          <w:trHeight w:val="20"/>
        </w:trPr>
        <w:tc>
          <w:tcPr>
            <w:tcW w:w="615" w:type="dxa"/>
            <w:tcBorders>
              <w:top w:val="single" w:sz="4" w:space="0" w:color="auto"/>
              <w:left w:val="single" w:sz="4" w:space="0" w:color="auto"/>
              <w:bottom w:val="single" w:sz="4" w:space="0" w:color="auto"/>
              <w:right w:val="single" w:sz="4" w:space="0" w:color="auto"/>
            </w:tcBorders>
            <w:shd w:val="clear" w:color="auto" w:fill="auto"/>
          </w:tcPr>
          <w:p w14:paraId="0DEBE00F" w14:textId="77777777" w:rsidR="003E7960" w:rsidRPr="0074059D" w:rsidRDefault="003E7960" w:rsidP="00962901">
            <w:pPr>
              <w:pStyle w:val="TAL"/>
              <w:rPr>
                <w:rFonts w:eastAsia="MS Mincho" w:cs="Arial"/>
                <w:color w:val="FF0000"/>
                <w:szCs w:val="18"/>
                <w:u w:val="single"/>
                <w:lang w:eastAsia="ja-JP"/>
              </w:rPr>
            </w:pPr>
            <w:r w:rsidRPr="005165B8">
              <w:rPr>
                <w:rFonts w:eastAsia="Times New Roman" w:cs="Arial"/>
                <w:b/>
                <w:color w:val="000000"/>
                <w:szCs w:val="18"/>
                <w:lang w:eastAsia="ja-JP"/>
              </w:rPr>
              <w:t>Index</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2CFF5E17" w14:textId="77777777" w:rsidR="003E7960" w:rsidRPr="0074059D" w:rsidRDefault="003E7960" w:rsidP="00962901">
            <w:pPr>
              <w:pStyle w:val="TAL"/>
              <w:rPr>
                <w:rFonts w:cs="Arial"/>
                <w:color w:val="FF0000"/>
                <w:szCs w:val="18"/>
                <w:u w:val="single"/>
                <w:lang w:eastAsia="zh-CN"/>
              </w:rPr>
            </w:pPr>
            <w:r w:rsidRPr="005165B8">
              <w:rPr>
                <w:rFonts w:eastAsia="Times New Roman" w:cs="Arial"/>
                <w:b/>
                <w:color w:val="000000"/>
                <w:szCs w:val="18"/>
                <w:lang w:eastAsia="ja-JP"/>
              </w:rPr>
              <w:t>Feature group</w:t>
            </w:r>
          </w:p>
        </w:tc>
        <w:tc>
          <w:tcPr>
            <w:tcW w:w="4308" w:type="dxa"/>
            <w:tcBorders>
              <w:top w:val="single" w:sz="4" w:space="0" w:color="auto"/>
              <w:left w:val="single" w:sz="4" w:space="0" w:color="auto"/>
              <w:bottom w:val="single" w:sz="4" w:space="0" w:color="auto"/>
              <w:right w:val="single" w:sz="4" w:space="0" w:color="auto"/>
            </w:tcBorders>
            <w:shd w:val="clear" w:color="auto" w:fill="auto"/>
          </w:tcPr>
          <w:p w14:paraId="5BC96C80" w14:textId="77777777" w:rsidR="003E7960" w:rsidRPr="0074059D" w:rsidRDefault="003E7960" w:rsidP="00962901">
            <w:pPr>
              <w:rPr>
                <w:rFonts w:ascii="Arial" w:hAnsi="Arial" w:cs="Arial"/>
                <w:color w:val="FF0000"/>
                <w:sz w:val="18"/>
                <w:szCs w:val="18"/>
                <w:u w:val="single"/>
              </w:rPr>
            </w:pPr>
            <w:r w:rsidRPr="005165B8">
              <w:rPr>
                <w:rFonts w:ascii="Arial" w:eastAsia="Times New Roman" w:hAnsi="Arial" w:cs="Arial"/>
                <w:b/>
                <w:color w:val="000000"/>
                <w:sz w:val="18"/>
                <w:szCs w:val="18"/>
                <w:lang w:eastAsia="ja-JP"/>
              </w:rPr>
              <w:t>Components</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595443AA" w14:textId="77777777" w:rsidR="003E7960" w:rsidRPr="0074059D" w:rsidRDefault="003E7960" w:rsidP="00962901">
            <w:pPr>
              <w:pStyle w:val="TAL"/>
              <w:rPr>
                <w:rFonts w:cs="Arial"/>
                <w:color w:val="FF0000"/>
                <w:szCs w:val="18"/>
                <w:u w:val="single"/>
              </w:rPr>
            </w:pPr>
            <w:r w:rsidRPr="005165B8">
              <w:rPr>
                <w:rFonts w:eastAsia="Times New Roman" w:cs="Arial"/>
                <w:b/>
                <w:color w:val="000000"/>
                <w:szCs w:val="18"/>
                <w:lang w:eastAsia="ja-JP"/>
              </w:rPr>
              <w:t>Prerequisite feature groups</w:t>
            </w:r>
          </w:p>
        </w:tc>
        <w:tc>
          <w:tcPr>
            <w:tcW w:w="1524" w:type="dxa"/>
            <w:tcBorders>
              <w:top w:val="single" w:sz="4" w:space="0" w:color="auto"/>
              <w:left w:val="single" w:sz="4" w:space="0" w:color="auto"/>
              <w:bottom w:val="single" w:sz="4" w:space="0" w:color="auto"/>
              <w:right w:val="single" w:sz="4" w:space="0" w:color="auto"/>
            </w:tcBorders>
          </w:tcPr>
          <w:p w14:paraId="10B4B072" w14:textId="77777777" w:rsidR="003E7960" w:rsidRPr="0074059D" w:rsidRDefault="003E7960" w:rsidP="00962901">
            <w:pPr>
              <w:pStyle w:val="TAL"/>
              <w:rPr>
                <w:rFonts w:cs="Arial"/>
                <w:b/>
                <w:bCs/>
                <w:color w:val="FF0000"/>
                <w:szCs w:val="18"/>
              </w:rPr>
            </w:pPr>
            <w:r w:rsidRPr="0074059D">
              <w:rPr>
                <w:rFonts w:cs="Arial"/>
                <w:b/>
                <w:bCs/>
                <w:szCs w:val="18"/>
              </w:rPr>
              <w:t>Note</w:t>
            </w:r>
          </w:p>
        </w:tc>
      </w:tr>
      <w:tr w:rsidR="003E7960" w14:paraId="3B633C0A" w14:textId="77777777" w:rsidTr="00962901">
        <w:trPr>
          <w:trHeight w:val="20"/>
        </w:trPr>
        <w:tc>
          <w:tcPr>
            <w:tcW w:w="615" w:type="dxa"/>
            <w:tcBorders>
              <w:top w:val="single" w:sz="4" w:space="0" w:color="auto"/>
              <w:left w:val="single" w:sz="4" w:space="0" w:color="auto"/>
              <w:bottom w:val="single" w:sz="4" w:space="0" w:color="auto"/>
              <w:right w:val="single" w:sz="4" w:space="0" w:color="auto"/>
            </w:tcBorders>
            <w:shd w:val="clear" w:color="auto" w:fill="auto"/>
          </w:tcPr>
          <w:p w14:paraId="343CB77A" w14:textId="50AC180F" w:rsidR="003E7960" w:rsidRPr="0074059D" w:rsidRDefault="003E7960" w:rsidP="00962901">
            <w:pPr>
              <w:pStyle w:val="TAL"/>
              <w:rPr>
                <w:rFonts w:cs="Arial"/>
                <w:color w:val="FF0000"/>
                <w:szCs w:val="18"/>
                <w:u w:val="single"/>
                <w:lang w:eastAsia="ja-JP"/>
              </w:rPr>
            </w:pPr>
            <w:r w:rsidRPr="0074059D">
              <w:rPr>
                <w:rFonts w:eastAsia="MS Mincho" w:cs="Arial"/>
                <w:color w:val="FF0000"/>
                <w:szCs w:val="18"/>
                <w:u w:val="single"/>
                <w:lang w:eastAsia="ja-JP"/>
              </w:rPr>
              <w:t>65-</w:t>
            </w:r>
            <w:r>
              <w:rPr>
                <w:rFonts w:eastAsia="MS Mincho" w:cs="Arial"/>
                <w:color w:val="FF0000"/>
                <w:szCs w:val="18"/>
                <w:u w:val="single"/>
                <w:lang w:eastAsia="ja-JP"/>
              </w:rPr>
              <w:t>1-4</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857887B" w14:textId="673E3220" w:rsidR="003E7960" w:rsidRPr="0074059D" w:rsidRDefault="003E7960" w:rsidP="00962901">
            <w:pPr>
              <w:pStyle w:val="TAL"/>
              <w:rPr>
                <w:rFonts w:cs="Arial"/>
                <w:color w:val="FF0000"/>
                <w:szCs w:val="18"/>
                <w:u w:val="single"/>
                <w:lang w:eastAsia="zh-CN"/>
              </w:rPr>
            </w:pPr>
            <w:r w:rsidRPr="0074059D">
              <w:rPr>
                <w:rFonts w:cs="Arial"/>
                <w:color w:val="FF0000"/>
                <w:szCs w:val="18"/>
                <w:u w:val="single"/>
                <w:lang w:eastAsia="zh-CN"/>
              </w:rPr>
              <w:t xml:space="preserve">NTN </w:t>
            </w:r>
            <w:r>
              <w:rPr>
                <w:rFonts w:cs="Arial"/>
                <w:color w:val="FF0000"/>
                <w:szCs w:val="18"/>
                <w:u w:val="single"/>
                <w:lang w:eastAsia="zh-CN"/>
              </w:rPr>
              <w:t>DL coverage</w:t>
            </w:r>
            <w:r w:rsidRPr="0074059D">
              <w:rPr>
                <w:rFonts w:cs="Arial"/>
                <w:color w:val="FF0000"/>
                <w:szCs w:val="18"/>
                <w:u w:val="single"/>
                <w:lang w:eastAsia="zh-CN"/>
              </w:rPr>
              <w:t xml:space="preserve"> enhancements</w:t>
            </w:r>
          </w:p>
        </w:tc>
        <w:tc>
          <w:tcPr>
            <w:tcW w:w="4308" w:type="dxa"/>
            <w:tcBorders>
              <w:top w:val="single" w:sz="4" w:space="0" w:color="auto"/>
              <w:left w:val="single" w:sz="4" w:space="0" w:color="auto"/>
              <w:bottom w:val="single" w:sz="4" w:space="0" w:color="auto"/>
              <w:right w:val="single" w:sz="4" w:space="0" w:color="auto"/>
            </w:tcBorders>
            <w:shd w:val="clear" w:color="auto" w:fill="auto"/>
          </w:tcPr>
          <w:p w14:paraId="0DF7D695" w14:textId="77777777" w:rsidR="003E7960" w:rsidRDefault="003E7960" w:rsidP="003E7960">
            <w:pPr>
              <w:rPr>
                <w:rFonts w:ascii="Arial" w:hAnsi="Arial" w:cs="Arial"/>
                <w:color w:val="FF0000"/>
                <w:sz w:val="18"/>
                <w:szCs w:val="18"/>
                <w:u w:val="single"/>
              </w:rPr>
            </w:pPr>
            <w:r w:rsidRPr="003E7960">
              <w:rPr>
                <w:rFonts w:ascii="Arial" w:hAnsi="Arial" w:cs="Arial"/>
                <w:color w:val="FF0000"/>
                <w:sz w:val="18"/>
                <w:szCs w:val="18"/>
                <w:u w:val="single"/>
              </w:rPr>
              <w:t>Support for PDSCH repetitions for messages containing Msg4 as part of the random access procedure.</w:t>
            </w:r>
          </w:p>
          <w:p w14:paraId="2C51CA33" w14:textId="45DD62D5" w:rsidR="004B4029" w:rsidRPr="0074059D" w:rsidRDefault="004B4029" w:rsidP="003E7960">
            <w:pPr>
              <w:rPr>
                <w:rFonts w:ascii="Arial" w:hAnsi="Arial" w:cs="Arial"/>
                <w:color w:val="FF0000"/>
                <w:sz w:val="18"/>
                <w:szCs w:val="18"/>
                <w:u w:val="single"/>
              </w:rPr>
            </w:pPr>
            <w:r>
              <w:rPr>
                <w:rFonts w:ascii="Arial" w:hAnsi="Arial" w:cs="Arial"/>
                <w:color w:val="FF0000"/>
                <w:sz w:val="18"/>
                <w:szCs w:val="18"/>
                <w:u w:val="single"/>
              </w:rPr>
              <w:t>FFS other components</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483EB5EA" w14:textId="33DD50C5" w:rsidR="003E7960" w:rsidRPr="003E7960" w:rsidRDefault="003E7960" w:rsidP="003E7960">
            <w:pPr>
              <w:pStyle w:val="TAL"/>
              <w:rPr>
                <w:rFonts w:cs="Arial"/>
                <w:color w:val="FF0000"/>
                <w:szCs w:val="18"/>
                <w:u w:val="single"/>
              </w:rPr>
            </w:pPr>
            <w:r w:rsidRPr="0074059D">
              <w:rPr>
                <w:rFonts w:cs="Arial"/>
                <w:color w:val="FF0000"/>
                <w:szCs w:val="18"/>
                <w:u w:val="single"/>
              </w:rPr>
              <w:t>26-1</w:t>
            </w:r>
          </w:p>
        </w:tc>
        <w:tc>
          <w:tcPr>
            <w:tcW w:w="1524" w:type="dxa"/>
            <w:tcBorders>
              <w:top w:val="single" w:sz="4" w:space="0" w:color="auto"/>
              <w:left w:val="single" w:sz="4" w:space="0" w:color="auto"/>
              <w:bottom w:val="single" w:sz="4" w:space="0" w:color="auto"/>
              <w:right w:val="single" w:sz="4" w:space="0" w:color="auto"/>
            </w:tcBorders>
          </w:tcPr>
          <w:p w14:paraId="20FA3F83" w14:textId="7CDAAC2E" w:rsidR="003E7960" w:rsidRPr="0074059D" w:rsidRDefault="003E7960" w:rsidP="00962901">
            <w:pPr>
              <w:pStyle w:val="TAL"/>
              <w:rPr>
                <w:rFonts w:cs="Arial"/>
                <w:color w:val="FF0000"/>
                <w:szCs w:val="18"/>
                <w:u w:val="single"/>
              </w:rPr>
            </w:pPr>
          </w:p>
        </w:tc>
      </w:tr>
    </w:tbl>
    <w:p w14:paraId="336A3E7C" w14:textId="77777777" w:rsidR="003E7960" w:rsidRDefault="003E7960" w:rsidP="00D6570B">
      <w:pPr>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397"/>
        <w:gridCol w:w="4254"/>
        <w:gridCol w:w="1775"/>
        <w:gridCol w:w="1515"/>
      </w:tblGrid>
      <w:tr w:rsidR="0074059D" w14:paraId="6A3143F9" w14:textId="77777777" w:rsidTr="004B4029">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0BE2C967" w14:textId="1E56E8A0" w:rsidR="0074059D" w:rsidRPr="0074059D" w:rsidRDefault="0074059D" w:rsidP="0074059D">
            <w:pPr>
              <w:pStyle w:val="TAL"/>
              <w:rPr>
                <w:rFonts w:eastAsia="MS Mincho" w:cs="Arial"/>
                <w:color w:val="FF0000"/>
                <w:szCs w:val="18"/>
                <w:u w:val="single"/>
                <w:lang w:eastAsia="ja-JP"/>
              </w:rPr>
            </w:pPr>
            <w:r w:rsidRPr="005165B8">
              <w:rPr>
                <w:rFonts w:eastAsia="Times New Roman" w:cs="Arial"/>
                <w:b/>
                <w:color w:val="000000"/>
                <w:szCs w:val="18"/>
                <w:lang w:eastAsia="ja-JP"/>
              </w:rPr>
              <w:t>Index</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6551A8F" w14:textId="07270CE8" w:rsidR="0074059D" w:rsidRPr="0074059D" w:rsidRDefault="0074059D" w:rsidP="0074059D">
            <w:pPr>
              <w:pStyle w:val="TAL"/>
              <w:rPr>
                <w:rFonts w:cs="Arial"/>
                <w:color w:val="FF0000"/>
                <w:szCs w:val="18"/>
                <w:u w:val="single"/>
                <w:lang w:eastAsia="zh-CN"/>
              </w:rPr>
            </w:pPr>
            <w:r w:rsidRPr="005165B8">
              <w:rPr>
                <w:rFonts w:eastAsia="Times New Roman" w:cs="Arial"/>
                <w:b/>
                <w:color w:val="000000"/>
                <w:szCs w:val="18"/>
                <w:lang w:eastAsia="ja-JP"/>
              </w:rPr>
              <w:t>Feature group</w:t>
            </w:r>
          </w:p>
        </w:tc>
        <w:tc>
          <w:tcPr>
            <w:tcW w:w="4254" w:type="dxa"/>
            <w:tcBorders>
              <w:top w:val="single" w:sz="4" w:space="0" w:color="auto"/>
              <w:left w:val="single" w:sz="4" w:space="0" w:color="auto"/>
              <w:bottom w:val="single" w:sz="4" w:space="0" w:color="auto"/>
              <w:right w:val="single" w:sz="4" w:space="0" w:color="auto"/>
            </w:tcBorders>
            <w:shd w:val="clear" w:color="auto" w:fill="auto"/>
          </w:tcPr>
          <w:p w14:paraId="59E8A4E2" w14:textId="0026DE67" w:rsidR="0074059D" w:rsidRPr="0074059D" w:rsidRDefault="0074059D" w:rsidP="0074059D">
            <w:pPr>
              <w:rPr>
                <w:rFonts w:ascii="Arial" w:hAnsi="Arial" w:cs="Arial"/>
                <w:color w:val="FF0000"/>
                <w:sz w:val="18"/>
                <w:szCs w:val="18"/>
                <w:u w:val="single"/>
              </w:rPr>
            </w:pPr>
            <w:r w:rsidRPr="005165B8">
              <w:rPr>
                <w:rFonts w:ascii="Arial" w:eastAsia="Times New Roman" w:hAnsi="Arial" w:cs="Arial"/>
                <w:b/>
                <w:color w:val="000000"/>
                <w:sz w:val="18"/>
                <w:szCs w:val="18"/>
                <w:lang w:eastAsia="ja-JP"/>
              </w:rPr>
              <w:t>Components</w:t>
            </w: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4D0A5023" w14:textId="6E2EB8C8" w:rsidR="0074059D" w:rsidRPr="0074059D" w:rsidRDefault="0074059D" w:rsidP="0074059D">
            <w:pPr>
              <w:pStyle w:val="TAL"/>
              <w:rPr>
                <w:rFonts w:cs="Arial"/>
                <w:color w:val="FF0000"/>
                <w:szCs w:val="18"/>
                <w:u w:val="single"/>
              </w:rPr>
            </w:pPr>
            <w:r w:rsidRPr="005165B8">
              <w:rPr>
                <w:rFonts w:eastAsia="Times New Roman" w:cs="Arial"/>
                <w:b/>
                <w:color w:val="000000"/>
                <w:szCs w:val="18"/>
                <w:lang w:eastAsia="ja-JP"/>
              </w:rPr>
              <w:t>Prerequisite feature groups</w:t>
            </w:r>
          </w:p>
        </w:tc>
        <w:tc>
          <w:tcPr>
            <w:tcW w:w="1515" w:type="dxa"/>
            <w:tcBorders>
              <w:top w:val="single" w:sz="4" w:space="0" w:color="auto"/>
              <w:left w:val="single" w:sz="4" w:space="0" w:color="auto"/>
              <w:bottom w:val="single" w:sz="4" w:space="0" w:color="auto"/>
              <w:right w:val="single" w:sz="4" w:space="0" w:color="auto"/>
            </w:tcBorders>
          </w:tcPr>
          <w:p w14:paraId="1FB126FC" w14:textId="53CE506F" w:rsidR="0074059D" w:rsidRPr="0074059D" w:rsidRDefault="0074059D" w:rsidP="0074059D">
            <w:pPr>
              <w:pStyle w:val="TAL"/>
              <w:rPr>
                <w:rFonts w:cs="Arial"/>
                <w:b/>
                <w:bCs/>
                <w:color w:val="FF0000"/>
                <w:szCs w:val="18"/>
              </w:rPr>
            </w:pPr>
            <w:r w:rsidRPr="0074059D">
              <w:rPr>
                <w:rFonts w:cs="Arial"/>
                <w:b/>
                <w:bCs/>
                <w:szCs w:val="18"/>
              </w:rPr>
              <w:t>Note</w:t>
            </w:r>
          </w:p>
        </w:tc>
      </w:tr>
      <w:tr w:rsidR="0074059D" w14:paraId="47E95562" w14:textId="77777777" w:rsidTr="004B4029">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43C49623" w14:textId="77777777" w:rsidR="0074059D" w:rsidRPr="0074059D" w:rsidRDefault="0074059D" w:rsidP="00B257A8">
            <w:pPr>
              <w:pStyle w:val="TAL"/>
              <w:rPr>
                <w:rFonts w:cs="Arial"/>
                <w:color w:val="FF0000"/>
                <w:szCs w:val="18"/>
                <w:u w:val="single"/>
                <w:lang w:eastAsia="ja-JP"/>
              </w:rPr>
            </w:pPr>
            <w:r w:rsidRPr="0074059D">
              <w:rPr>
                <w:rFonts w:eastAsia="MS Mincho" w:cs="Arial"/>
                <w:color w:val="FF0000"/>
                <w:szCs w:val="18"/>
                <w:u w:val="single"/>
                <w:lang w:eastAsia="ja-JP"/>
              </w:rPr>
              <w:t>65-3</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67C08FCF" w14:textId="77777777" w:rsidR="0074059D" w:rsidRPr="0074059D" w:rsidRDefault="0074059D" w:rsidP="00B257A8">
            <w:pPr>
              <w:pStyle w:val="TAL"/>
              <w:rPr>
                <w:rFonts w:cs="Arial"/>
                <w:color w:val="FF0000"/>
                <w:szCs w:val="18"/>
                <w:u w:val="single"/>
                <w:lang w:eastAsia="zh-CN"/>
              </w:rPr>
            </w:pPr>
            <w:r w:rsidRPr="0074059D">
              <w:rPr>
                <w:rFonts w:cs="Arial"/>
                <w:color w:val="FF0000"/>
                <w:szCs w:val="18"/>
                <w:u w:val="single"/>
                <w:lang w:eastAsia="zh-CN"/>
              </w:rPr>
              <w:t>NTN UL capacity enhancements</w:t>
            </w:r>
          </w:p>
        </w:tc>
        <w:tc>
          <w:tcPr>
            <w:tcW w:w="4254" w:type="dxa"/>
            <w:tcBorders>
              <w:top w:val="single" w:sz="4" w:space="0" w:color="auto"/>
              <w:left w:val="single" w:sz="4" w:space="0" w:color="auto"/>
              <w:bottom w:val="single" w:sz="4" w:space="0" w:color="auto"/>
              <w:right w:val="single" w:sz="4" w:space="0" w:color="auto"/>
            </w:tcBorders>
            <w:shd w:val="clear" w:color="auto" w:fill="auto"/>
          </w:tcPr>
          <w:p w14:paraId="6159E2E5" w14:textId="77777777" w:rsidR="0074059D" w:rsidRPr="0074059D" w:rsidRDefault="0074059D" w:rsidP="00B257A8">
            <w:pPr>
              <w:rPr>
                <w:rFonts w:ascii="Arial" w:hAnsi="Arial" w:cs="Arial"/>
                <w:color w:val="FF0000"/>
                <w:sz w:val="18"/>
                <w:szCs w:val="18"/>
                <w:u w:val="single"/>
              </w:rPr>
            </w:pPr>
            <w:r w:rsidRPr="0074059D">
              <w:rPr>
                <w:rFonts w:ascii="Arial" w:hAnsi="Arial" w:cs="Arial"/>
                <w:color w:val="FF0000"/>
                <w:sz w:val="18"/>
                <w:szCs w:val="18"/>
                <w:u w:val="single"/>
              </w:rPr>
              <w:t>Support for transmitting PUSCH with repetitions, where the PUSCH is subject to orthogonal cover codes (OCC)</w:t>
            </w:r>
          </w:p>
          <w:p w14:paraId="50625E35" w14:textId="77777777" w:rsidR="0074059D" w:rsidRPr="0074059D" w:rsidRDefault="0074059D" w:rsidP="00B257A8">
            <w:pPr>
              <w:rPr>
                <w:rFonts w:ascii="Arial" w:hAnsi="Arial" w:cs="Arial"/>
                <w:color w:val="FF0000"/>
                <w:sz w:val="18"/>
                <w:szCs w:val="18"/>
                <w:u w:val="single"/>
              </w:rPr>
            </w:pPr>
            <w:r w:rsidRPr="0074059D">
              <w:rPr>
                <w:rFonts w:ascii="Arial" w:hAnsi="Arial" w:cs="Arial"/>
                <w:color w:val="FF0000"/>
                <w:sz w:val="18"/>
                <w:szCs w:val="18"/>
                <w:u w:val="single"/>
              </w:rPr>
              <w:t>Support for RV cycling across OCC groups (terminology may change).</w:t>
            </w:r>
          </w:p>
          <w:p w14:paraId="6556A36A" w14:textId="473B324C" w:rsidR="0074059D" w:rsidRPr="0074059D" w:rsidRDefault="0074059D" w:rsidP="00B257A8">
            <w:pPr>
              <w:rPr>
                <w:rFonts w:ascii="Arial" w:hAnsi="Arial" w:cs="Arial"/>
                <w:color w:val="FF0000"/>
                <w:sz w:val="18"/>
                <w:szCs w:val="18"/>
                <w:u w:val="single"/>
              </w:rPr>
            </w:pPr>
            <w:r w:rsidRPr="0074059D">
              <w:rPr>
                <w:rFonts w:ascii="Arial" w:hAnsi="Arial" w:cs="Arial"/>
                <w:color w:val="FF0000"/>
                <w:sz w:val="18"/>
                <w:szCs w:val="18"/>
                <w:u w:val="single"/>
              </w:rPr>
              <w:t>Support for OCC with sequence length as indicated.</w:t>
            </w: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47C818E3" w14:textId="77777777" w:rsidR="0074059D" w:rsidRPr="0074059D" w:rsidRDefault="0074059D" w:rsidP="00B257A8">
            <w:pPr>
              <w:pStyle w:val="TAL"/>
              <w:rPr>
                <w:rFonts w:cs="Arial"/>
                <w:color w:val="FF0000"/>
                <w:szCs w:val="18"/>
                <w:u w:val="single"/>
              </w:rPr>
            </w:pPr>
            <w:r w:rsidRPr="0074059D">
              <w:rPr>
                <w:rFonts w:cs="Arial"/>
                <w:color w:val="FF0000"/>
                <w:szCs w:val="18"/>
                <w:u w:val="single"/>
              </w:rPr>
              <w:t>26-1,</w:t>
            </w:r>
          </w:p>
          <w:p w14:paraId="626F8E36" w14:textId="77777777" w:rsidR="0074059D" w:rsidRPr="0074059D" w:rsidRDefault="0074059D" w:rsidP="00B257A8">
            <w:pPr>
              <w:pStyle w:val="TAL"/>
              <w:rPr>
                <w:rFonts w:cs="Arial"/>
                <w:color w:val="FF0000"/>
                <w:szCs w:val="18"/>
                <w:u w:val="single"/>
              </w:rPr>
            </w:pPr>
            <w:r w:rsidRPr="0074059D">
              <w:rPr>
                <w:rFonts w:cs="Arial"/>
                <w:color w:val="FF0000"/>
                <w:szCs w:val="18"/>
                <w:u w:val="single"/>
              </w:rPr>
              <w:t>One of {5-14, 5-16, 5-17, 5-17a, 30-1, 30-2} (PUSCH repetitions),</w:t>
            </w:r>
          </w:p>
          <w:p w14:paraId="6CAF8DF9" w14:textId="77777777" w:rsidR="0074059D" w:rsidRPr="0074059D" w:rsidRDefault="0074059D" w:rsidP="00B257A8">
            <w:pPr>
              <w:pStyle w:val="TAL"/>
              <w:rPr>
                <w:rFonts w:cs="Arial"/>
                <w:color w:val="FF0000"/>
                <w:szCs w:val="18"/>
                <w:u w:val="single"/>
              </w:rPr>
            </w:pPr>
            <w:r w:rsidRPr="0074059D">
              <w:rPr>
                <w:rFonts w:cs="Arial"/>
                <w:color w:val="FF0000"/>
                <w:szCs w:val="18"/>
                <w:u w:val="single"/>
              </w:rPr>
              <w:t>44-2 (DMRS bundling)</w:t>
            </w:r>
          </w:p>
          <w:p w14:paraId="25E679ED" w14:textId="77777777" w:rsidR="0074059D" w:rsidRPr="0074059D" w:rsidRDefault="0074059D" w:rsidP="00B257A8">
            <w:pPr>
              <w:pStyle w:val="TAL"/>
              <w:rPr>
                <w:rFonts w:eastAsia="MS Mincho" w:cs="Arial"/>
                <w:color w:val="FF0000"/>
                <w:szCs w:val="18"/>
                <w:u w:val="single"/>
                <w:lang w:eastAsia="ja-JP"/>
              </w:rPr>
            </w:pPr>
          </w:p>
        </w:tc>
        <w:tc>
          <w:tcPr>
            <w:tcW w:w="1515" w:type="dxa"/>
            <w:tcBorders>
              <w:top w:val="single" w:sz="4" w:space="0" w:color="auto"/>
              <w:left w:val="single" w:sz="4" w:space="0" w:color="auto"/>
              <w:bottom w:val="single" w:sz="4" w:space="0" w:color="auto"/>
              <w:right w:val="single" w:sz="4" w:space="0" w:color="auto"/>
            </w:tcBorders>
          </w:tcPr>
          <w:p w14:paraId="15E0454D" w14:textId="77777777" w:rsidR="0074059D" w:rsidRPr="0074059D" w:rsidRDefault="0074059D" w:rsidP="00B257A8">
            <w:pPr>
              <w:pStyle w:val="TAL"/>
              <w:rPr>
                <w:rFonts w:cs="Arial"/>
                <w:color w:val="FF0000"/>
                <w:szCs w:val="18"/>
                <w:u w:val="single"/>
              </w:rPr>
            </w:pPr>
            <w:r w:rsidRPr="0074059D">
              <w:rPr>
                <w:rFonts w:cs="Arial"/>
                <w:color w:val="FF0000"/>
                <w:szCs w:val="18"/>
                <w:u w:val="single"/>
              </w:rPr>
              <w:t>Supported OCC lengths:</w:t>
            </w:r>
          </w:p>
          <w:p w14:paraId="57CF6A65" w14:textId="77777777" w:rsidR="0074059D" w:rsidRPr="0074059D" w:rsidRDefault="0074059D" w:rsidP="00B257A8">
            <w:pPr>
              <w:pStyle w:val="TAL"/>
              <w:rPr>
                <w:rFonts w:cs="Arial"/>
                <w:color w:val="FF0000"/>
                <w:szCs w:val="18"/>
                <w:u w:val="single"/>
              </w:rPr>
            </w:pPr>
            <w:r w:rsidRPr="0074059D">
              <w:rPr>
                <w:rFonts w:cs="Arial"/>
                <w:color w:val="FF0000"/>
                <w:szCs w:val="18"/>
                <w:u w:val="single"/>
              </w:rPr>
              <w:t>{Length 2 (default),</w:t>
            </w:r>
          </w:p>
          <w:p w14:paraId="4B319336" w14:textId="77777777" w:rsidR="0074059D" w:rsidRPr="0074059D" w:rsidRDefault="0074059D" w:rsidP="00B257A8">
            <w:pPr>
              <w:pStyle w:val="TAL"/>
              <w:rPr>
                <w:rFonts w:cs="Arial"/>
                <w:color w:val="FF0000"/>
                <w:szCs w:val="18"/>
                <w:u w:val="single"/>
              </w:rPr>
            </w:pPr>
            <w:r w:rsidRPr="0074059D">
              <w:rPr>
                <w:rFonts w:cs="Arial"/>
                <w:color w:val="FF0000"/>
                <w:szCs w:val="18"/>
                <w:u w:val="single"/>
              </w:rPr>
              <w:t>Length 2 and Length 4}</w:t>
            </w:r>
          </w:p>
        </w:tc>
      </w:tr>
    </w:tbl>
    <w:p w14:paraId="390DEFBD" w14:textId="5BF20AB8" w:rsidR="00D6570B" w:rsidRDefault="00D6570B" w:rsidP="00D6570B">
      <w:pPr>
        <w:rPr>
          <w:b/>
        </w:rPr>
      </w:pPr>
    </w:p>
    <w:p w14:paraId="4AFEC6F0" w14:textId="74C70D4D" w:rsidR="00433265" w:rsidRDefault="00433265" w:rsidP="00433265">
      <w:pPr>
        <w:pStyle w:val="Heading1"/>
      </w:pPr>
      <w:r>
        <w:t>Conclusion</w:t>
      </w:r>
    </w:p>
    <w:p w14:paraId="4C690A90" w14:textId="51131A0C" w:rsidR="00433265" w:rsidRDefault="00433265" w:rsidP="00433265">
      <w:r>
        <w:t>In this contribution we make the following modification proposals to the FGs present in post-RAN1#120bis FG list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43"/>
        <w:gridCol w:w="1643"/>
        <w:gridCol w:w="1254"/>
        <w:gridCol w:w="1793"/>
        <w:gridCol w:w="1354"/>
        <w:gridCol w:w="1254"/>
      </w:tblGrid>
      <w:tr w:rsidR="00433265" w:rsidRPr="005165B8" w14:paraId="39E50E9C" w14:textId="77777777" w:rsidTr="00962901">
        <w:trPr>
          <w:trHeight w:val="20"/>
        </w:trPr>
        <w:tc>
          <w:tcPr>
            <w:tcW w:w="846" w:type="dxa"/>
            <w:tcBorders>
              <w:top w:val="single" w:sz="4" w:space="0" w:color="auto"/>
              <w:left w:val="single" w:sz="4" w:space="0" w:color="auto"/>
              <w:bottom w:val="single" w:sz="4" w:space="0" w:color="auto"/>
              <w:right w:val="single" w:sz="4" w:space="0" w:color="auto"/>
            </w:tcBorders>
            <w:hideMark/>
          </w:tcPr>
          <w:p w14:paraId="0423E7AF" w14:textId="77777777" w:rsidR="00433265" w:rsidRPr="005165B8" w:rsidRDefault="00433265" w:rsidP="00962901">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Index</w:t>
            </w:r>
          </w:p>
        </w:tc>
        <w:tc>
          <w:tcPr>
            <w:tcW w:w="1488" w:type="dxa"/>
            <w:tcBorders>
              <w:top w:val="single" w:sz="4" w:space="0" w:color="auto"/>
              <w:left w:val="single" w:sz="4" w:space="0" w:color="auto"/>
              <w:bottom w:val="single" w:sz="4" w:space="0" w:color="auto"/>
              <w:right w:val="single" w:sz="4" w:space="0" w:color="auto"/>
            </w:tcBorders>
            <w:hideMark/>
          </w:tcPr>
          <w:p w14:paraId="707BC71D" w14:textId="77777777" w:rsidR="00433265" w:rsidRPr="005165B8" w:rsidRDefault="00433265" w:rsidP="00962901">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792999F" w14:textId="77777777" w:rsidR="00433265" w:rsidRPr="005165B8" w:rsidRDefault="00433265" w:rsidP="00962901">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2E1C4CCB" w14:textId="77777777" w:rsidR="00433265" w:rsidRPr="005165B8" w:rsidRDefault="00433265" w:rsidP="00962901">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EBACE08" w14:textId="77777777" w:rsidR="00433265" w:rsidRPr="005165B8" w:rsidRDefault="00433265" w:rsidP="00962901">
            <w:pPr>
              <w:keepNext/>
              <w:keepLines/>
              <w:rPr>
                <w:rFonts w:ascii="Arial" w:hAnsi="Arial" w:cs="Arial"/>
                <w:b/>
                <w:color w:val="000000"/>
                <w:sz w:val="18"/>
                <w:szCs w:val="18"/>
                <w:lang w:eastAsia="ja-JP"/>
              </w:rPr>
            </w:pPr>
            <w:r w:rsidRPr="005165B8">
              <w:rPr>
                <w:rFonts w:ascii="Arial" w:hAnsi="Arial" w:cs="Arial"/>
                <w:b/>
                <w:color w:val="000000"/>
                <w:sz w:val="18"/>
                <w:szCs w:val="18"/>
                <w:lang w:eastAsia="ja-JP"/>
              </w:rPr>
              <w:t>Consequence if the feature is not supported by the UE</w:t>
            </w:r>
          </w:p>
        </w:tc>
        <w:tc>
          <w:tcPr>
            <w:tcW w:w="1535" w:type="dxa"/>
            <w:tcBorders>
              <w:top w:val="single" w:sz="4" w:space="0" w:color="auto"/>
              <w:left w:val="single" w:sz="4" w:space="0" w:color="auto"/>
              <w:bottom w:val="single" w:sz="4" w:space="0" w:color="auto"/>
              <w:right w:val="single" w:sz="4" w:space="0" w:color="auto"/>
            </w:tcBorders>
            <w:hideMark/>
          </w:tcPr>
          <w:p w14:paraId="2F7ECAEB" w14:textId="77777777" w:rsidR="00433265" w:rsidRPr="005165B8" w:rsidRDefault="00433265" w:rsidP="00962901">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Note</w:t>
            </w:r>
          </w:p>
        </w:tc>
        <w:tc>
          <w:tcPr>
            <w:tcW w:w="1458" w:type="dxa"/>
            <w:tcBorders>
              <w:top w:val="single" w:sz="4" w:space="0" w:color="auto"/>
              <w:left w:val="single" w:sz="4" w:space="0" w:color="auto"/>
              <w:bottom w:val="single" w:sz="4" w:space="0" w:color="auto"/>
              <w:right w:val="single" w:sz="4" w:space="0" w:color="auto"/>
            </w:tcBorders>
            <w:hideMark/>
          </w:tcPr>
          <w:p w14:paraId="2E3B7430" w14:textId="77777777" w:rsidR="00433265" w:rsidRPr="005165B8" w:rsidRDefault="00433265" w:rsidP="00962901">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Mandatory/</w:t>
            </w:r>
            <w:r>
              <w:rPr>
                <w:rFonts w:ascii="Arial" w:eastAsia="Times New Roman" w:hAnsi="Arial" w:cs="Arial"/>
                <w:b/>
                <w:color w:val="000000"/>
                <w:sz w:val="18"/>
                <w:szCs w:val="18"/>
                <w:lang w:eastAsia="ja-JP"/>
              </w:rPr>
              <w:br/>
            </w:r>
            <w:r w:rsidRPr="005165B8">
              <w:rPr>
                <w:rFonts w:ascii="Arial" w:eastAsia="Times New Roman" w:hAnsi="Arial" w:cs="Arial"/>
                <w:b/>
                <w:color w:val="000000"/>
                <w:sz w:val="18"/>
                <w:szCs w:val="18"/>
                <w:lang w:eastAsia="ja-JP"/>
              </w:rPr>
              <w:t>Optional</w:t>
            </w:r>
          </w:p>
        </w:tc>
      </w:tr>
      <w:tr w:rsidR="00433265" w:rsidRPr="005165B8" w14:paraId="54C62977" w14:textId="77777777" w:rsidTr="00962901">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36E40DA" w14:textId="77777777" w:rsidR="00433265" w:rsidRPr="005165B8" w:rsidRDefault="00433265" w:rsidP="00962901">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hint="eastAsia"/>
                <w:color w:val="000000"/>
                <w:sz w:val="18"/>
                <w:szCs w:val="18"/>
                <w:lang w:eastAsia="ja-JP"/>
              </w:rPr>
              <w:t>65</w:t>
            </w:r>
            <w:r w:rsidRPr="005165B8">
              <w:rPr>
                <w:rFonts w:ascii="Arial" w:eastAsia="MS Mincho" w:hAnsi="Arial" w:cs="Arial"/>
                <w:color w:val="000000"/>
                <w:sz w:val="18"/>
                <w:szCs w:val="18"/>
                <w:lang w:eastAsia="ja-JP"/>
              </w:rPr>
              <w:t>-</w:t>
            </w:r>
            <w:r w:rsidRPr="005165B8">
              <w:rPr>
                <w:rFonts w:ascii="Arial" w:eastAsia="MS Mincho" w:hAnsi="Arial" w:cs="Arial" w:hint="eastAsia"/>
                <w:color w:val="000000"/>
                <w:sz w:val="18"/>
                <w:szCs w:val="18"/>
                <w:lang w:eastAsia="ja-JP"/>
              </w:rPr>
              <w:t>1-1</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57BABE4A"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lang w:eastAsia="zh-CN"/>
              </w:rPr>
            </w:pPr>
            <w:r w:rsidRPr="005165B8">
              <w:rPr>
                <w:rFonts w:ascii="Arial" w:hAnsi="Arial" w:cs="Arial"/>
                <w:color w:val="000000"/>
                <w:sz w:val="18"/>
                <w:szCs w:val="18"/>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30795" w14:textId="77777777" w:rsidR="00433265" w:rsidRPr="005165B8" w:rsidRDefault="00433265" w:rsidP="00962901">
            <w:pPr>
              <w:overflowPunct/>
              <w:autoSpaceDE/>
              <w:autoSpaceDN/>
              <w:adjustRightInd/>
              <w:spacing w:after="0"/>
              <w:textAlignment w:val="auto"/>
              <w:rPr>
                <w:rFonts w:ascii="Arial" w:eastAsia="MS Gothic" w:hAnsi="Arial" w:cs="Arial"/>
                <w:color w:val="000000"/>
                <w:sz w:val="18"/>
                <w:szCs w:val="18"/>
                <w:lang w:eastAsia="ja-JP"/>
              </w:rPr>
            </w:pPr>
            <w:r w:rsidRPr="005165B8">
              <w:rPr>
                <w:rFonts w:ascii="Arial" w:eastAsia="MS Gothic" w:hAnsi="Arial" w:cs="Arial"/>
                <w:color w:val="000000"/>
                <w:sz w:val="18"/>
                <w:szCs w:val="18"/>
                <w:lang w:eastAsia="ja-JP"/>
              </w:rPr>
              <w:t xml:space="preserve">1. Support additional default value (apart from 20 ms value) of 160ms periodicity of the half frames with SS/PBCH blocks during initial </w:t>
            </w:r>
            <w:r w:rsidRPr="005165B8">
              <w:rPr>
                <w:rFonts w:ascii="Arial" w:eastAsia="MS Gothic" w:hAnsi="Arial" w:cs="Arial"/>
                <w:strike/>
                <w:color w:val="FF0000"/>
                <w:sz w:val="18"/>
                <w:szCs w:val="18"/>
                <w:highlight w:val="yellow"/>
                <w:lang w:eastAsia="ja-JP"/>
              </w:rPr>
              <w:t>[</w:t>
            </w:r>
            <w:r w:rsidRPr="005165B8">
              <w:rPr>
                <w:rFonts w:ascii="Arial" w:eastAsia="MS Gothic" w:hAnsi="Arial" w:cs="Arial"/>
                <w:color w:val="000000"/>
                <w:sz w:val="18"/>
                <w:szCs w:val="18"/>
                <w:highlight w:val="yellow"/>
                <w:lang w:eastAsia="ja-JP"/>
              </w:rPr>
              <w:t xml:space="preserve">cell selection </w:t>
            </w:r>
            <w:r w:rsidRPr="009A7A1F">
              <w:rPr>
                <w:rFonts w:ascii="Arial" w:eastAsia="MS Gothic" w:hAnsi="Arial" w:cs="Arial"/>
                <w:color w:val="FF0000"/>
                <w:sz w:val="18"/>
                <w:szCs w:val="18"/>
                <w:highlight w:val="yellow"/>
                <w:u w:val="single"/>
                <w:lang w:eastAsia="ja-JP"/>
              </w:rPr>
              <w:t xml:space="preserve">and </w:t>
            </w:r>
            <w:r w:rsidRPr="005165B8">
              <w:rPr>
                <w:rFonts w:ascii="Arial" w:eastAsia="MS Gothic" w:hAnsi="Arial" w:cs="Arial"/>
                <w:strike/>
                <w:color w:val="FF0000"/>
                <w:sz w:val="18"/>
                <w:szCs w:val="18"/>
                <w:highlight w:val="yellow"/>
                <w:lang w:eastAsia="ja-JP"/>
              </w:rPr>
              <w:t>or</w:t>
            </w:r>
            <w:r w:rsidRPr="005165B8">
              <w:rPr>
                <w:rFonts w:ascii="Arial" w:eastAsia="MS Gothic" w:hAnsi="Arial" w:cs="Arial"/>
                <w:color w:val="FF0000"/>
                <w:sz w:val="18"/>
                <w:szCs w:val="18"/>
                <w:highlight w:val="yellow"/>
                <w:lang w:eastAsia="ja-JP"/>
              </w:rPr>
              <w:t xml:space="preserve"> </w:t>
            </w:r>
            <w:r w:rsidRPr="005165B8">
              <w:rPr>
                <w:rFonts w:ascii="Arial" w:eastAsia="MS Gothic" w:hAnsi="Arial" w:cs="Arial"/>
                <w:color w:val="000000"/>
                <w:sz w:val="18"/>
                <w:szCs w:val="18"/>
                <w:highlight w:val="yellow"/>
                <w:lang w:eastAsia="ja-JP"/>
              </w:rPr>
              <w:t>access</w:t>
            </w:r>
            <w:r w:rsidRPr="005165B8">
              <w:rPr>
                <w:rFonts w:ascii="Arial" w:eastAsia="MS Gothic" w:hAnsi="Arial" w:cs="Arial"/>
                <w:strike/>
                <w:color w:val="FF0000"/>
                <w:sz w:val="18"/>
                <w:szCs w:val="18"/>
                <w:highlight w:val="yellow"/>
                <w:lang w:eastAsia="ja-JP"/>
              </w:rPr>
              <w:t>]</w:t>
            </w:r>
          </w:p>
          <w:p w14:paraId="04E6ABC9" w14:textId="77777777" w:rsidR="00433265" w:rsidRPr="005165B8" w:rsidRDefault="00433265" w:rsidP="00962901">
            <w:pPr>
              <w:overflowPunct/>
              <w:autoSpaceDE/>
              <w:autoSpaceDN/>
              <w:adjustRightInd/>
              <w:spacing w:after="0"/>
              <w:textAlignment w:val="auto"/>
              <w:rPr>
                <w:rFonts w:ascii="Arial" w:eastAsia="MS Gothic" w:hAnsi="Arial" w:cs="Arial"/>
                <w:color w:val="000000"/>
                <w:sz w:val="18"/>
                <w:szCs w:val="18"/>
                <w:lang w:eastAsia="ja-JP"/>
              </w:rPr>
            </w:pPr>
          </w:p>
          <w:p w14:paraId="2058EA87" w14:textId="77777777" w:rsidR="00433265" w:rsidRPr="005165B8" w:rsidRDefault="00433265" w:rsidP="00962901">
            <w:pPr>
              <w:overflowPunct/>
              <w:autoSpaceDE/>
              <w:autoSpaceDN/>
              <w:adjustRightInd/>
              <w:spacing w:after="0"/>
              <w:textAlignment w:val="auto"/>
              <w:rPr>
                <w:rFonts w:ascii="Arial" w:eastAsia="MS Gothic" w:hAnsi="Arial" w:cs="Arial"/>
                <w:strike/>
                <w:color w:val="000000"/>
                <w:sz w:val="18"/>
                <w:szCs w:val="18"/>
                <w:lang w:eastAsia="ja-JP"/>
              </w:rPr>
            </w:pPr>
            <w:r w:rsidRPr="005165B8">
              <w:rPr>
                <w:rFonts w:ascii="Arial" w:eastAsia="MS Gothic" w:hAnsi="Arial" w:cs="Arial"/>
                <w:strike/>
                <w:color w:val="FF0000"/>
                <w:sz w:val="18"/>
                <w:szCs w:val="18"/>
                <w:highlight w:val="yellow"/>
                <w:lang w:eastAsia="ja-JP"/>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12D7" w14:textId="77777777" w:rsidR="00433265" w:rsidRPr="005165B8" w:rsidRDefault="00433265" w:rsidP="00962901">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174C1" w14:textId="77777777" w:rsidR="00433265" w:rsidRDefault="00433265" w:rsidP="00962901">
            <w:pPr>
              <w:keepNext/>
              <w:keepLines/>
              <w:overflowPunct/>
              <w:autoSpaceDE/>
              <w:autoSpaceDN/>
              <w:adjustRightInd/>
              <w:spacing w:after="0"/>
              <w:textAlignment w:val="auto"/>
              <w:rPr>
                <w:rFonts w:ascii="Arial" w:hAnsi="Arial" w:cs="Arial"/>
                <w:strike/>
                <w:color w:val="FF0000"/>
                <w:sz w:val="18"/>
                <w:szCs w:val="18"/>
                <w:highlight w:val="yellow"/>
                <w:lang w:val="en-US" w:eastAsia="zh-CN"/>
              </w:rPr>
            </w:pPr>
            <w:r w:rsidRPr="005165B8">
              <w:rPr>
                <w:rFonts w:ascii="Arial" w:hAnsi="Arial" w:cs="Arial"/>
                <w:strike/>
                <w:color w:val="FF0000"/>
                <w:sz w:val="18"/>
                <w:szCs w:val="18"/>
                <w:highlight w:val="yellow"/>
                <w:lang w:val="en-US" w:eastAsia="zh-CN"/>
              </w:rPr>
              <w:t>FFS: UE may assume 20 ms periodicity of the half frames with SS/PBCH blocks during initial access</w:t>
            </w:r>
          </w:p>
          <w:p w14:paraId="41890839"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highlight w:val="yellow"/>
                <w:u w:val="single"/>
                <w:lang w:val="en-US" w:eastAsia="zh-CN"/>
              </w:rPr>
            </w:pPr>
            <w:r w:rsidRPr="00634B55">
              <w:rPr>
                <w:rFonts w:ascii="Arial" w:hAnsi="Arial" w:cs="Arial"/>
                <w:color w:val="FF0000"/>
                <w:sz w:val="18"/>
                <w:szCs w:val="18"/>
                <w:u w:val="single"/>
                <w:lang w:val="en-US" w:eastAsia="zh-CN"/>
              </w:rPr>
              <w:t>UE cannot detect or access a cell with 160 ms SSB periodicity</w:t>
            </w:r>
          </w:p>
        </w:tc>
        <w:tc>
          <w:tcPr>
            <w:tcW w:w="1535" w:type="dxa"/>
            <w:tcBorders>
              <w:top w:val="single" w:sz="4" w:space="0" w:color="auto"/>
              <w:left w:val="single" w:sz="4" w:space="0" w:color="auto"/>
              <w:bottom w:val="single" w:sz="4" w:space="0" w:color="auto"/>
              <w:right w:val="single" w:sz="4" w:space="0" w:color="auto"/>
            </w:tcBorders>
            <w:shd w:val="clear" w:color="auto" w:fill="auto"/>
          </w:tcPr>
          <w:p w14:paraId="410D5324"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sz w:val="18"/>
              </w:rPr>
              <w:t xml:space="preserve">Note: As described in the WID, this UE feature group is applicable only for bands in Tables 5.2.2-1 </w:t>
            </w:r>
            <w:r w:rsidRPr="008A716F">
              <w:rPr>
                <w:rFonts w:ascii="Arial" w:hAnsi="Arial"/>
                <w:strike/>
                <w:color w:val="FF0000"/>
                <w:sz w:val="18"/>
              </w:rPr>
              <w:t>[</w:t>
            </w:r>
            <w:r w:rsidRPr="007F400C">
              <w:rPr>
                <w:rFonts w:ascii="Arial" w:hAnsi="Arial"/>
                <w:sz w:val="18"/>
              </w:rPr>
              <w:t>and 5.2.3-1</w:t>
            </w:r>
            <w:r w:rsidRPr="008A716F">
              <w:rPr>
                <w:rFonts w:ascii="Arial" w:hAnsi="Arial"/>
                <w:strike/>
                <w:color w:val="FF0000"/>
                <w:sz w:val="18"/>
              </w:rPr>
              <w:t>]</w:t>
            </w:r>
            <w:r w:rsidRPr="005165B8">
              <w:rPr>
                <w:rFonts w:ascii="Arial" w:hAnsi="Arial"/>
                <w:sz w:val="18"/>
              </w:rPr>
              <w:t xml:space="preserve"> in TS 38.101-5</w:t>
            </w:r>
          </w:p>
        </w:tc>
        <w:tc>
          <w:tcPr>
            <w:tcW w:w="1458" w:type="dxa"/>
            <w:tcBorders>
              <w:top w:val="single" w:sz="4" w:space="0" w:color="auto"/>
              <w:left w:val="single" w:sz="4" w:space="0" w:color="auto"/>
              <w:bottom w:val="single" w:sz="4" w:space="0" w:color="auto"/>
              <w:right w:val="single" w:sz="4" w:space="0" w:color="auto"/>
            </w:tcBorders>
            <w:shd w:val="clear" w:color="auto" w:fill="FFFF00"/>
          </w:tcPr>
          <w:p w14:paraId="373B5D27"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cs="Arial"/>
                <w:color w:val="000000"/>
                <w:sz w:val="18"/>
                <w:szCs w:val="18"/>
                <w:lang w:eastAsia="ja-JP"/>
              </w:rPr>
              <w:t xml:space="preserve">Optional </w:t>
            </w:r>
            <w:r w:rsidRPr="00433265">
              <w:rPr>
                <w:rFonts w:ascii="Arial" w:hAnsi="Arial" w:cs="Arial"/>
                <w:strike/>
                <w:color w:val="FF0000"/>
                <w:sz w:val="18"/>
                <w:szCs w:val="18"/>
                <w:lang w:eastAsia="ja-JP"/>
              </w:rPr>
              <w:t>[</w:t>
            </w:r>
            <w:r w:rsidRPr="005165B8">
              <w:rPr>
                <w:rFonts w:ascii="Arial" w:hAnsi="Arial" w:cs="Arial"/>
                <w:color w:val="000000"/>
                <w:sz w:val="18"/>
                <w:szCs w:val="18"/>
                <w:lang w:eastAsia="ja-JP"/>
              </w:rPr>
              <w:t>with</w:t>
            </w:r>
            <w:r w:rsidRPr="00433265">
              <w:rPr>
                <w:rFonts w:ascii="Arial" w:hAnsi="Arial" w:cs="Arial"/>
                <w:strike/>
                <w:color w:val="FF0000"/>
                <w:sz w:val="18"/>
                <w:szCs w:val="18"/>
                <w:lang w:eastAsia="ja-JP"/>
              </w:rPr>
              <w:t xml:space="preserve">/without] </w:t>
            </w:r>
            <w:r w:rsidRPr="005165B8">
              <w:rPr>
                <w:rFonts w:ascii="Arial" w:hAnsi="Arial" w:cs="Arial"/>
                <w:color w:val="000000"/>
                <w:sz w:val="18"/>
                <w:szCs w:val="18"/>
                <w:lang w:eastAsia="ja-JP"/>
              </w:rPr>
              <w:t>capability signaling</w:t>
            </w:r>
          </w:p>
          <w:p w14:paraId="7B71692C"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lang w:eastAsia="ja-JP"/>
              </w:rPr>
            </w:pPr>
          </w:p>
          <w:p w14:paraId="48DCAC2E" w14:textId="77777777" w:rsidR="00433265" w:rsidRPr="00433265" w:rsidRDefault="00433265" w:rsidP="00962901">
            <w:pPr>
              <w:keepNext/>
              <w:keepLines/>
              <w:overflowPunct/>
              <w:autoSpaceDE/>
              <w:autoSpaceDN/>
              <w:adjustRightInd/>
              <w:spacing w:after="0"/>
              <w:textAlignment w:val="auto"/>
              <w:rPr>
                <w:rFonts w:ascii="Arial" w:hAnsi="Arial" w:cs="Arial"/>
                <w:strike/>
                <w:color w:val="000000"/>
                <w:sz w:val="18"/>
                <w:szCs w:val="18"/>
                <w:lang w:eastAsia="ja-JP"/>
              </w:rPr>
            </w:pPr>
            <w:r w:rsidRPr="00433265">
              <w:rPr>
                <w:rFonts w:ascii="Arial" w:hAnsi="Arial" w:cs="Arial"/>
                <w:strike/>
                <w:color w:val="FF0000"/>
                <w:sz w:val="18"/>
                <w:szCs w:val="18"/>
                <w:lang w:eastAsia="ja-JP"/>
              </w:rPr>
              <w:t>FFS: A UE that supports Rel-19 NR-NTN must support this FG</w:t>
            </w:r>
          </w:p>
        </w:tc>
      </w:tr>
      <w:tr w:rsidR="00433265" w:rsidRPr="005165B8" w14:paraId="6B929404" w14:textId="77777777" w:rsidTr="00962901">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131A261"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eastAsia="MS Mincho" w:hAnsi="Arial" w:cs="Arial" w:hint="eastAsia"/>
                <w:color w:val="000000"/>
                <w:sz w:val="18"/>
                <w:szCs w:val="18"/>
                <w:lang w:eastAsia="ja-JP"/>
              </w:rPr>
              <w:t>65</w:t>
            </w:r>
            <w:r w:rsidRPr="005165B8">
              <w:rPr>
                <w:rFonts w:ascii="Arial" w:eastAsia="MS Mincho" w:hAnsi="Arial" w:cs="Arial"/>
                <w:color w:val="000000"/>
                <w:sz w:val="18"/>
                <w:szCs w:val="18"/>
                <w:lang w:eastAsia="ja-JP"/>
              </w:rPr>
              <w:t>-</w:t>
            </w:r>
            <w:r w:rsidRPr="005165B8">
              <w:rPr>
                <w:rFonts w:ascii="Arial" w:eastAsia="MS Mincho" w:hAnsi="Arial" w:cs="Arial" w:hint="eastAsia"/>
                <w:color w:val="000000"/>
                <w:sz w:val="18"/>
                <w:szCs w:val="18"/>
                <w:lang w:eastAsia="ja-JP"/>
              </w:rPr>
              <w:t>1-2</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782F4F82"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lang w:eastAsia="zh-CN"/>
              </w:rPr>
            </w:pPr>
            <w:r w:rsidRPr="005165B8">
              <w:rPr>
                <w:rFonts w:ascii="Arial" w:hAnsi="Arial" w:cs="Arial"/>
                <w:color w:val="000000"/>
                <w:sz w:val="18"/>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1A1F" w14:textId="77777777" w:rsidR="00433265" w:rsidRPr="009A7A1F" w:rsidRDefault="00433265" w:rsidP="00962901">
            <w:pPr>
              <w:overflowPunct/>
              <w:autoSpaceDE/>
              <w:autoSpaceDN/>
              <w:adjustRightInd/>
              <w:spacing w:after="0"/>
              <w:textAlignment w:val="auto"/>
              <w:rPr>
                <w:rFonts w:ascii="Arial" w:eastAsia="MS Gothic" w:hAnsi="Arial" w:cs="Arial"/>
                <w:strike/>
                <w:color w:val="FF0000"/>
                <w:sz w:val="18"/>
                <w:szCs w:val="18"/>
                <w:lang w:eastAsia="ja-JP"/>
              </w:rPr>
            </w:pPr>
            <w:r w:rsidRPr="005165B8">
              <w:rPr>
                <w:rFonts w:ascii="Arial" w:eastAsia="MS Gothic" w:hAnsi="Arial" w:cs="Arial"/>
                <w:color w:val="000000"/>
                <w:sz w:val="18"/>
                <w:szCs w:val="18"/>
                <w:lang w:eastAsia="ja-JP"/>
              </w:rPr>
              <w:t xml:space="preserve">1. Support reception of PDCCH repetition for Type0 PDCCH CSS </w:t>
            </w:r>
            <w:r w:rsidRPr="009A7A1F">
              <w:rPr>
                <w:rFonts w:ascii="Arial" w:eastAsia="MS Gothic" w:hAnsi="Arial" w:cs="Arial"/>
                <w:strike/>
                <w:color w:val="FF0000"/>
                <w:sz w:val="18"/>
                <w:szCs w:val="18"/>
                <w:highlight w:val="yellow"/>
                <w:lang w:eastAsia="ja-JP"/>
              </w:rPr>
              <w:t>[of searchSpaceZero configured within MIB pdcch-ConfigSIB1]</w:t>
            </w:r>
          </w:p>
          <w:p w14:paraId="009906AF" w14:textId="77777777" w:rsidR="00433265" w:rsidRPr="005165B8" w:rsidRDefault="00433265" w:rsidP="00962901">
            <w:pPr>
              <w:overflowPunct/>
              <w:autoSpaceDE/>
              <w:autoSpaceDN/>
              <w:adjustRightInd/>
              <w:spacing w:after="0"/>
              <w:textAlignment w:val="auto"/>
              <w:rPr>
                <w:rFonts w:ascii="Arial" w:eastAsia="MS Gothic" w:hAnsi="Arial" w:cs="Arial"/>
                <w:color w:val="000000"/>
                <w:sz w:val="18"/>
                <w:szCs w:val="18"/>
                <w:lang w:eastAsia="ja-JP"/>
              </w:rPr>
            </w:pPr>
          </w:p>
          <w:p w14:paraId="09A21EE0" w14:textId="77777777" w:rsidR="00433265" w:rsidRDefault="00433265" w:rsidP="00962901">
            <w:pPr>
              <w:overflowPunct/>
              <w:autoSpaceDE/>
              <w:autoSpaceDN/>
              <w:adjustRightInd/>
              <w:spacing w:after="0"/>
              <w:textAlignment w:val="auto"/>
              <w:rPr>
                <w:rFonts w:ascii="Arial" w:eastAsia="MS Gothic" w:hAnsi="Arial" w:cs="Arial"/>
                <w:color w:val="FF0000"/>
                <w:sz w:val="18"/>
                <w:szCs w:val="18"/>
                <w:u w:val="single"/>
                <w:lang w:eastAsia="ja-JP"/>
              </w:rPr>
            </w:pPr>
            <w:r w:rsidRPr="002D5EA0">
              <w:rPr>
                <w:rFonts w:ascii="Arial" w:eastAsia="MS Gothic" w:hAnsi="Arial" w:cs="Arial"/>
                <w:color w:val="FF0000"/>
                <w:sz w:val="18"/>
                <w:szCs w:val="18"/>
                <w:u w:val="single"/>
                <w:lang w:eastAsia="ja-JP"/>
              </w:rPr>
              <w:t>2. Support reception of PDCCH repetition for Type 0A/0B/1/1A/2/2A PDCCH CSS</w:t>
            </w:r>
          </w:p>
          <w:p w14:paraId="2B872CCD" w14:textId="77777777" w:rsidR="00433265" w:rsidRDefault="00433265" w:rsidP="00962901">
            <w:pPr>
              <w:overflowPunct/>
              <w:autoSpaceDE/>
              <w:autoSpaceDN/>
              <w:adjustRightInd/>
              <w:spacing w:after="0"/>
              <w:textAlignment w:val="auto"/>
              <w:rPr>
                <w:rFonts w:ascii="Arial" w:eastAsia="MS Gothic" w:hAnsi="Arial" w:cs="Arial"/>
                <w:color w:val="FF0000"/>
                <w:sz w:val="18"/>
                <w:szCs w:val="18"/>
                <w:u w:val="single"/>
                <w:lang w:eastAsia="ja-JP"/>
              </w:rPr>
            </w:pPr>
          </w:p>
          <w:p w14:paraId="7BCE8701" w14:textId="77777777" w:rsidR="00433265" w:rsidRPr="002D5EA0" w:rsidRDefault="00433265" w:rsidP="00962901">
            <w:pPr>
              <w:overflowPunct/>
              <w:autoSpaceDE/>
              <w:autoSpaceDN/>
              <w:adjustRightInd/>
              <w:spacing w:after="0"/>
              <w:textAlignment w:val="auto"/>
              <w:rPr>
                <w:rFonts w:ascii="Arial" w:eastAsia="MS Gothic" w:hAnsi="Arial" w:cs="Arial"/>
                <w:color w:val="FF0000"/>
                <w:sz w:val="18"/>
                <w:szCs w:val="18"/>
                <w:u w:val="single"/>
                <w:lang w:eastAsia="ja-JP"/>
              </w:rPr>
            </w:pPr>
            <w:r w:rsidRPr="00EB74EA">
              <w:rPr>
                <w:rFonts w:ascii="Arial" w:eastAsia="MS Gothic" w:hAnsi="Arial" w:cs="Arial"/>
                <w:color w:val="FF0000"/>
                <w:sz w:val="18"/>
                <w:szCs w:val="18"/>
                <w:u w:val="single"/>
                <w:lang w:eastAsia="ja-JP"/>
              </w:rPr>
              <w:t>3. Support reception of PDSCH repetition for a PDSCH scheduled with a PDCCH received in a common search space</w:t>
            </w:r>
          </w:p>
          <w:p w14:paraId="3D1E2158" w14:textId="77777777" w:rsidR="00433265" w:rsidRPr="005165B8" w:rsidRDefault="00433265" w:rsidP="00962901">
            <w:pPr>
              <w:overflowPunct/>
              <w:autoSpaceDE/>
              <w:autoSpaceDN/>
              <w:adjustRightInd/>
              <w:spacing w:after="0"/>
              <w:textAlignment w:val="auto"/>
              <w:rPr>
                <w:rFonts w:ascii="Arial" w:eastAsia="MS Gothic" w:hAnsi="Arial" w:cs="Arial"/>
                <w:color w:val="000000"/>
                <w:sz w:val="18"/>
                <w:szCs w:val="18"/>
                <w:lang w:eastAsia="ja-JP"/>
              </w:rPr>
            </w:pPr>
          </w:p>
          <w:p w14:paraId="47F20575" w14:textId="77777777" w:rsidR="00433265" w:rsidRPr="00952698" w:rsidRDefault="00433265" w:rsidP="00962901">
            <w:pPr>
              <w:overflowPunct/>
              <w:autoSpaceDE/>
              <w:autoSpaceDN/>
              <w:adjustRightInd/>
              <w:spacing w:after="0"/>
              <w:textAlignment w:val="auto"/>
              <w:rPr>
                <w:rFonts w:ascii="Arial" w:eastAsia="MS Gothic" w:hAnsi="Arial" w:cs="Arial"/>
                <w:strike/>
                <w:color w:val="FF0000"/>
                <w:sz w:val="18"/>
                <w:szCs w:val="18"/>
                <w:highlight w:val="yellow"/>
                <w:lang w:eastAsia="ja-JP"/>
              </w:rPr>
            </w:pPr>
            <w:r w:rsidRPr="00952698">
              <w:rPr>
                <w:rFonts w:ascii="Arial" w:eastAsia="MS Gothic" w:hAnsi="Arial" w:cs="Arial"/>
                <w:strike/>
                <w:color w:val="FF0000"/>
                <w:sz w:val="18"/>
                <w:szCs w:val="18"/>
                <w:highlight w:val="yellow"/>
                <w:lang w:eastAsia="ja-JP"/>
              </w:rPr>
              <w:t>FFS: whether to merge this FG with FG(s) for PDCCH repetition for other than Type0 PDCCH CSS</w:t>
            </w:r>
          </w:p>
          <w:p w14:paraId="2AC84733" w14:textId="77777777" w:rsidR="00433265" w:rsidRPr="005165B8" w:rsidRDefault="00433265" w:rsidP="00962901">
            <w:pPr>
              <w:overflowPunct/>
              <w:autoSpaceDE/>
              <w:autoSpaceDN/>
              <w:adjustRightInd/>
              <w:spacing w:after="0"/>
              <w:textAlignment w:val="auto"/>
              <w:rPr>
                <w:rFonts w:ascii="Arial" w:eastAsia="MS Gothic" w:hAnsi="Arial" w:cs="Arial"/>
                <w:color w:val="000000"/>
                <w:sz w:val="18"/>
                <w:szCs w:val="18"/>
                <w:lang w:eastAsia="ja-JP"/>
              </w:rPr>
            </w:pPr>
            <w:r w:rsidRPr="00952698">
              <w:rPr>
                <w:rFonts w:ascii="Arial" w:eastAsia="MS Gothic" w:hAnsi="Arial" w:cs="Arial"/>
                <w:strike/>
                <w:color w:val="FF0000"/>
                <w:sz w:val="18"/>
                <w:szCs w:val="18"/>
                <w:highlight w:val="yellow"/>
                <w:lang w:eastAsia="ja-JP"/>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0465E" w14:textId="77777777" w:rsidR="00433265" w:rsidRPr="005165B8" w:rsidRDefault="00433265" w:rsidP="00962901">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5165B8">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871FE" w14:textId="77777777" w:rsidR="00433265" w:rsidRDefault="00433265" w:rsidP="00962901">
            <w:pPr>
              <w:keepNext/>
              <w:keepLines/>
              <w:overflowPunct/>
              <w:autoSpaceDE/>
              <w:autoSpaceDN/>
              <w:adjustRightInd/>
              <w:spacing w:after="0"/>
              <w:textAlignment w:val="auto"/>
              <w:rPr>
                <w:rFonts w:ascii="Arial" w:hAnsi="Arial" w:cs="Arial"/>
                <w:color w:val="000000"/>
                <w:sz w:val="18"/>
                <w:szCs w:val="18"/>
                <w:lang w:val="en-US" w:eastAsia="zh-CN"/>
              </w:rPr>
            </w:pPr>
            <w:r w:rsidRPr="005165B8">
              <w:rPr>
                <w:rFonts w:ascii="Arial" w:hAnsi="Arial" w:cs="Arial"/>
                <w:color w:val="000000"/>
                <w:sz w:val="18"/>
                <w:szCs w:val="18"/>
                <w:lang w:val="en-US" w:eastAsia="zh-CN"/>
              </w:rPr>
              <w:t>PDCCH repetition for Type0 PDCCH CSS is not supported</w:t>
            </w:r>
          </w:p>
          <w:p w14:paraId="6FBA020D" w14:textId="77777777" w:rsidR="00433265" w:rsidRDefault="00433265" w:rsidP="00962901">
            <w:pPr>
              <w:keepNext/>
              <w:keepLines/>
              <w:overflowPunct/>
              <w:autoSpaceDE/>
              <w:autoSpaceDN/>
              <w:adjustRightInd/>
              <w:spacing w:after="0"/>
              <w:textAlignment w:val="auto"/>
              <w:rPr>
                <w:rFonts w:ascii="Arial" w:hAnsi="Arial" w:cs="Arial"/>
                <w:color w:val="000000"/>
                <w:sz w:val="18"/>
                <w:szCs w:val="18"/>
                <w:lang w:val="en-US" w:eastAsia="zh-CN"/>
              </w:rPr>
            </w:pPr>
          </w:p>
          <w:p w14:paraId="4DED9253" w14:textId="77777777" w:rsidR="00433265" w:rsidRPr="00433265" w:rsidRDefault="00433265" w:rsidP="00962901">
            <w:pPr>
              <w:keepNext/>
              <w:keepLines/>
              <w:overflowPunct/>
              <w:autoSpaceDE/>
              <w:autoSpaceDN/>
              <w:adjustRightInd/>
              <w:spacing w:after="0"/>
              <w:textAlignment w:val="auto"/>
              <w:rPr>
                <w:rFonts w:ascii="Arial" w:hAnsi="Arial" w:cs="Arial"/>
                <w:color w:val="FF0000"/>
                <w:sz w:val="18"/>
                <w:szCs w:val="18"/>
                <w:u w:val="single"/>
                <w:lang w:val="en-US" w:eastAsia="zh-CN"/>
              </w:rPr>
            </w:pPr>
            <w:r w:rsidRPr="00433265">
              <w:rPr>
                <w:rFonts w:ascii="Arial" w:hAnsi="Arial" w:cs="Arial"/>
                <w:color w:val="FF0000"/>
                <w:sz w:val="18"/>
                <w:szCs w:val="18"/>
                <w:u w:val="single"/>
                <w:lang w:val="en-US" w:eastAsia="zh-CN"/>
              </w:rPr>
              <w:t>PDCCH repetition for Type0A/0B/1/1A/2A PDCCH CSS is not supported</w:t>
            </w:r>
          </w:p>
          <w:p w14:paraId="2E135FAE" w14:textId="77777777" w:rsidR="00433265" w:rsidRPr="00433265" w:rsidRDefault="00433265" w:rsidP="00962901">
            <w:pPr>
              <w:keepNext/>
              <w:keepLines/>
              <w:overflowPunct/>
              <w:autoSpaceDE/>
              <w:autoSpaceDN/>
              <w:adjustRightInd/>
              <w:spacing w:after="0"/>
              <w:textAlignment w:val="auto"/>
              <w:rPr>
                <w:rFonts w:ascii="Arial" w:hAnsi="Arial" w:cs="Arial"/>
                <w:color w:val="FF0000"/>
                <w:sz w:val="18"/>
                <w:szCs w:val="18"/>
                <w:u w:val="single"/>
                <w:lang w:val="en-US" w:eastAsia="zh-CN"/>
              </w:rPr>
            </w:pPr>
          </w:p>
          <w:p w14:paraId="384A74C5"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lang w:val="en-US" w:eastAsia="zh-CN"/>
              </w:rPr>
            </w:pPr>
            <w:r w:rsidRPr="00433265">
              <w:rPr>
                <w:rFonts w:ascii="Arial" w:hAnsi="Arial" w:cs="Arial"/>
                <w:color w:val="FF0000"/>
                <w:sz w:val="18"/>
                <w:szCs w:val="18"/>
                <w:u w:val="single"/>
                <w:lang w:val="en-US" w:eastAsia="zh-CN"/>
              </w:rPr>
              <w:t>PDSCH repetition for CSS-scheduled PDCCHs is not supported</w:t>
            </w:r>
          </w:p>
        </w:tc>
        <w:tc>
          <w:tcPr>
            <w:tcW w:w="1535" w:type="dxa"/>
            <w:tcBorders>
              <w:top w:val="single" w:sz="4" w:space="0" w:color="auto"/>
              <w:left w:val="single" w:sz="4" w:space="0" w:color="auto"/>
              <w:bottom w:val="single" w:sz="4" w:space="0" w:color="auto"/>
              <w:right w:val="single" w:sz="4" w:space="0" w:color="auto"/>
            </w:tcBorders>
            <w:shd w:val="clear" w:color="auto" w:fill="auto"/>
          </w:tcPr>
          <w:p w14:paraId="1B6E8C40"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 xml:space="preserve">Note: This UE feature group is applicable </w:t>
            </w:r>
            <w:r w:rsidRPr="005165B8">
              <w:rPr>
                <w:rFonts w:ascii="Arial" w:hAnsi="Arial" w:cs="Arial"/>
                <w:strike/>
                <w:color w:val="FF0000"/>
                <w:sz w:val="18"/>
                <w:szCs w:val="18"/>
                <w:highlight w:val="yellow"/>
              </w:rPr>
              <w:t>[</w:t>
            </w:r>
            <w:r w:rsidRPr="005165B8">
              <w:rPr>
                <w:rFonts w:ascii="Arial" w:hAnsi="Arial" w:cs="Arial"/>
                <w:color w:val="000000"/>
                <w:sz w:val="18"/>
                <w:szCs w:val="18"/>
                <w:highlight w:val="yellow"/>
              </w:rPr>
              <w:t>only</w:t>
            </w:r>
            <w:r w:rsidRPr="005165B8">
              <w:rPr>
                <w:rFonts w:ascii="Arial" w:hAnsi="Arial" w:cs="Arial"/>
                <w:strike/>
                <w:color w:val="FF0000"/>
                <w:sz w:val="18"/>
                <w:szCs w:val="18"/>
                <w:highlight w:val="yellow"/>
              </w:rPr>
              <w:t>]</w:t>
            </w:r>
            <w:r w:rsidRPr="005165B8">
              <w:rPr>
                <w:rFonts w:ascii="Arial" w:hAnsi="Arial" w:cs="Arial"/>
                <w:color w:val="000000"/>
                <w:sz w:val="18"/>
                <w:szCs w:val="18"/>
              </w:rPr>
              <w:t xml:space="preserve"> for bands in Table</w:t>
            </w:r>
            <w:r w:rsidRPr="000F02A6" w:rsidDel="007F400C">
              <w:rPr>
                <w:rFonts w:ascii="Arial" w:hAnsi="Arial" w:cs="Arial"/>
                <w:strike/>
                <w:color w:val="FF0000"/>
                <w:sz w:val="18"/>
                <w:szCs w:val="18"/>
              </w:rPr>
              <w:t>s</w:t>
            </w:r>
            <w:r w:rsidRPr="005165B8">
              <w:rPr>
                <w:rFonts w:ascii="Arial" w:hAnsi="Arial" w:cs="Arial"/>
                <w:color w:val="000000"/>
                <w:sz w:val="18"/>
                <w:szCs w:val="18"/>
              </w:rPr>
              <w:t xml:space="preserve"> 5.2.2-1 </w:t>
            </w:r>
            <w:r w:rsidRPr="000F02A6" w:rsidDel="007F400C">
              <w:rPr>
                <w:rFonts w:ascii="Arial" w:hAnsi="Arial" w:cs="Arial"/>
                <w:strike/>
                <w:color w:val="FF0000"/>
                <w:sz w:val="18"/>
                <w:szCs w:val="18"/>
                <w:highlight w:val="yellow"/>
              </w:rPr>
              <w:t>[and 5.2.3-1]</w:t>
            </w:r>
            <w:r w:rsidRPr="000F02A6" w:rsidDel="007F400C">
              <w:rPr>
                <w:rFonts w:ascii="Arial" w:hAnsi="Arial" w:cs="Arial"/>
                <w:strike/>
                <w:color w:val="FF0000"/>
                <w:sz w:val="18"/>
                <w:szCs w:val="18"/>
              </w:rPr>
              <w:t xml:space="preserve"> </w:t>
            </w:r>
            <w:r w:rsidRPr="005165B8">
              <w:rPr>
                <w:rFonts w:ascii="Arial" w:hAnsi="Arial" w:cs="Arial"/>
                <w:color w:val="000000"/>
                <w:sz w:val="18"/>
                <w:szCs w:val="18"/>
              </w:rPr>
              <w:t>in TS 38.101-5</w:t>
            </w:r>
          </w:p>
          <w:p w14:paraId="7B072F30"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rPr>
            </w:pPr>
          </w:p>
          <w:p w14:paraId="5DAA50A0" w14:textId="77777777" w:rsidR="00433265" w:rsidRPr="005165B8" w:rsidRDefault="00433265" w:rsidP="00962901">
            <w:pPr>
              <w:keepNext/>
              <w:keepLines/>
              <w:overflowPunct/>
              <w:autoSpaceDE/>
              <w:autoSpaceDN/>
              <w:adjustRightInd/>
              <w:spacing w:after="0"/>
              <w:textAlignment w:val="auto"/>
              <w:rPr>
                <w:rFonts w:ascii="Arial" w:hAnsi="Arial" w:cs="Arial"/>
                <w:strike/>
                <w:color w:val="000000"/>
                <w:sz w:val="18"/>
                <w:szCs w:val="18"/>
              </w:rPr>
            </w:pPr>
            <w:r w:rsidRPr="005165B8">
              <w:rPr>
                <w:rFonts w:ascii="Arial" w:hAnsi="Arial" w:cs="Arial"/>
                <w:strike/>
                <w:color w:val="FF0000"/>
                <w:sz w:val="18"/>
                <w:szCs w:val="18"/>
                <w:highlight w:val="yellow"/>
              </w:rPr>
              <w:t>[FFS: Applicabilitiy of this FG to TN]</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69E404A1"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cs="Arial"/>
                <w:color w:val="000000"/>
                <w:sz w:val="18"/>
                <w:szCs w:val="18"/>
                <w:lang w:eastAsia="ja-JP"/>
              </w:rPr>
              <w:t xml:space="preserve">Optional </w:t>
            </w:r>
            <w:r w:rsidRPr="00433265">
              <w:rPr>
                <w:rFonts w:ascii="Arial" w:hAnsi="Arial" w:cs="Arial"/>
                <w:strike/>
                <w:color w:val="FF0000"/>
                <w:sz w:val="18"/>
                <w:szCs w:val="18"/>
                <w:lang w:eastAsia="ja-JP"/>
              </w:rPr>
              <w:t>[</w:t>
            </w:r>
            <w:r w:rsidRPr="005165B8">
              <w:rPr>
                <w:rFonts w:ascii="Arial" w:hAnsi="Arial" w:cs="Arial"/>
                <w:color w:val="000000"/>
                <w:sz w:val="18"/>
                <w:szCs w:val="18"/>
                <w:lang w:eastAsia="ja-JP"/>
              </w:rPr>
              <w:t>with</w:t>
            </w:r>
            <w:r w:rsidRPr="00433265">
              <w:rPr>
                <w:rFonts w:ascii="Arial" w:hAnsi="Arial" w:cs="Arial"/>
                <w:strike/>
                <w:color w:val="FF0000"/>
                <w:sz w:val="18"/>
                <w:szCs w:val="18"/>
                <w:lang w:eastAsia="ja-JP"/>
              </w:rPr>
              <w:t>/without]</w:t>
            </w:r>
            <w:r w:rsidRPr="00433265">
              <w:rPr>
                <w:rFonts w:ascii="Arial" w:hAnsi="Arial" w:cs="Arial"/>
                <w:color w:val="FF0000"/>
                <w:sz w:val="18"/>
                <w:szCs w:val="18"/>
                <w:lang w:eastAsia="ja-JP"/>
              </w:rPr>
              <w:t xml:space="preserve"> </w:t>
            </w:r>
            <w:r w:rsidRPr="005165B8">
              <w:rPr>
                <w:rFonts w:ascii="Arial" w:hAnsi="Arial" w:cs="Arial"/>
                <w:color w:val="000000"/>
                <w:sz w:val="18"/>
                <w:szCs w:val="18"/>
                <w:lang w:eastAsia="ja-JP"/>
              </w:rPr>
              <w:t>capability signaling</w:t>
            </w:r>
          </w:p>
        </w:tc>
      </w:tr>
      <w:tr w:rsidR="00433265" w:rsidRPr="005165B8" w14:paraId="59B2055F" w14:textId="77777777" w:rsidTr="00962901">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71453D22" w14:textId="77777777" w:rsidR="00433265" w:rsidRPr="00BF0D57" w:rsidRDefault="00433265" w:rsidP="00962901">
            <w:pPr>
              <w:keepNext/>
              <w:keepLines/>
              <w:overflowPunct/>
              <w:autoSpaceDE/>
              <w:autoSpaceDN/>
              <w:adjustRightInd/>
              <w:spacing w:after="0"/>
              <w:textAlignment w:val="auto"/>
              <w:rPr>
                <w:rFonts w:ascii="Arial" w:hAnsi="Arial" w:cs="Arial"/>
                <w:strike/>
                <w:color w:val="FF0000"/>
                <w:sz w:val="18"/>
                <w:szCs w:val="18"/>
                <w:lang w:eastAsia="ja-JP"/>
              </w:rPr>
            </w:pPr>
            <w:r w:rsidRPr="00BF0D57">
              <w:rPr>
                <w:rFonts w:ascii="Arial" w:eastAsia="MS Mincho" w:hAnsi="Arial" w:cs="Arial" w:hint="eastAsia"/>
                <w:strike/>
                <w:color w:val="FF0000"/>
                <w:sz w:val="18"/>
                <w:szCs w:val="18"/>
                <w:lang w:eastAsia="ja-JP"/>
              </w:rPr>
              <w:t>65</w:t>
            </w:r>
            <w:r w:rsidRPr="00BF0D57">
              <w:rPr>
                <w:rFonts w:ascii="Arial" w:eastAsia="MS Mincho" w:hAnsi="Arial" w:cs="Arial"/>
                <w:strike/>
                <w:color w:val="FF0000"/>
                <w:sz w:val="18"/>
                <w:szCs w:val="18"/>
                <w:lang w:eastAsia="ja-JP"/>
              </w:rPr>
              <w:t>-</w:t>
            </w:r>
            <w:r w:rsidRPr="00BF0D57">
              <w:rPr>
                <w:rFonts w:ascii="Arial" w:eastAsia="MS Mincho" w:hAnsi="Arial" w:cs="Arial" w:hint="eastAsia"/>
                <w:strike/>
                <w:color w:val="FF0000"/>
                <w:sz w:val="18"/>
                <w:szCs w:val="18"/>
                <w:lang w:eastAsia="ja-JP"/>
              </w:rPr>
              <w:t>1-3</w:t>
            </w:r>
          </w:p>
        </w:tc>
        <w:tc>
          <w:tcPr>
            <w:tcW w:w="1488" w:type="dxa"/>
            <w:tcBorders>
              <w:top w:val="single" w:sz="4" w:space="0" w:color="auto"/>
              <w:left w:val="single" w:sz="4" w:space="0" w:color="auto"/>
              <w:bottom w:val="single" w:sz="4" w:space="0" w:color="auto"/>
              <w:right w:val="single" w:sz="4" w:space="0" w:color="auto"/>
            </w:tcBorders>
            <w:shd w:val="clear" w:color="auto" w:fill="FFFF00"/>
          </w:tcPr>
          <w:p w14:paraId="08473FE9" w14:textId="77777777" w:rsidR="00433265" w:rsidRPr="00BF0D57" w:rsidRDefault="00433265" w:rsidP="00962901">
            <w:pPr>
              <w:keepNext/>
              <w:keepLines/>
              <w:overflowPunct/>
              <w:autoSpaceDE/>
              <w:autoSpaceDN/>
              <w:adjustRightInd/>
              <w:spacing w:after="0"/>
              <w:textAlignment w:val="auto"/>
              <w:rPr>
                <w:rFonts w:ascii="Arial" w:hAnsi="Arial" w:cs="Arial"/>
                <w:strike/>
                <w:color w:val="FF0000"/>
                <w:sz w:val="18"/>
                <w:szCs w:val="18"/>
                <w:lang w:eastAsia="zh-CN"/>
              </w:rPr>
            </w:pPr>
            <w:r w:rsidRPr="00BF0D57">
              <w:rPr>
                <w:rFonts w:ascii="Arial" w:hAnsi="Arial" w:cs="Arial"/>
                <w:strike/>
                <w:color w:val="FF0000"/>
                <w:sz w:val="18"/>
                <w:szCs w:val="18"/>
                <w:lang w:eastAsia="zh-CN"/>
              </w:rPr>
              <w:t xml:space="preserve">PDCCH repetition for Type </w:t>
            </w:r>
            <w:r w:rsidRPr="00BF0D57">
              <w:rPr>
                <w:rFonts w:ascii="Arial" w:hAnsi="Arial" w:cs="Arial"/>
                <w:strike/>
                <w:color w:val="FF0000"/>
                <w:sz w:val="18"/>
                <w:szCs w:val="18"/>
                <w:highlight w:val="yellow"/>
                <w:lang w:eastAsia="zh-CN"/>
              </w:rPr>
              <w:t>[0A/0B/1/1A/2/2A]</w:t>
            </w:r>
            <w:r w:rsidRPr="00BF0D57">
              <w:rPr>
                <w:rFonts w:ascii="Arial" w:hAnsi="Arial" w:cs="Arial"/>
                <w:strike/>
                <w:color w:val="FF0000"/>
                <w:sz w:val="18"/>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6B792E" w14:textId="77777777" w:rsidR="00433265" w:rsidRPr="00BF0D57" w:rsidRDefault="00433265" w:rsidP="00962901">
            <w:pPr>
              <w:overflowPunct/>
              <w:autoSpaceDE/>
              <w:autoSpaceDN/>
              <w:adjustRightInd/>
              <w:spacing w:after="0"/>
              <w:textAlignment w:val="auto"/>
              <w:rPr>
                <w:rFonts w:ascii="Arial" w:eastAsia="MS Gothic" w:hAnsi="Arial" w:cs="Arial"/>
                <w:strike/>
                <w:color w:val="FF0000"/>
                <w:sz w:val="18"/>
                <w:szCs w:val="18"/>
                <w:lang w:eastAsia="ja-JP"/>
              </w:rPr>
            </w:pPr>
            <w:r w:rsidRPr="00BF0D57">
              <w:rPr>
                <w:rFonts w:ascii="Arial" w:eastAsia="MS Gothic" w:hAnsi="Arial" w:cs="Arial"/>
                <w:strike/>
                <w:color w:val="FF0000"/>
                <w:sz w:val="18"/>
                <w:szCs w:val="18"/>
                <w:lang w:eastAsia="ja-JP"/>
              </w:rPr>
              <w:t xml:space="preserve">1. Support reception of PDCCH repetition for Type </w:t>
            </w:r>
            <w:r w:rsidRPr="00BF0D57">
              <w:rPr>
                <w:rFonts w:ascii="Arial" w:eastAsia="MS Gothic" w:hAnsi="Arial" w:cs="Arial"/>
                <w:strike/>
                <w:color w:val="FF0000"/>
                <w:sz w:val="18"/>
                <w:szCs w:val="18"/>
                <w:highlight w:val="yellow"/>
                <w:lang w:eastAsia="ja-JP"/>
              </w:rPr>
              <w:t>[0A/0B/1/1A/2/2A]</w:t>
            </w:r>
            <w:r w:rsidRPr="00BF0D57">
              <w:rPr>
                <w:rFonts w:ascii="Arial" w:eastAsia="MS Gothic" w:hAnsi="Arial" w:cs="Arial"/>
                <w:strike/>
                <w:color w:val="FF0000"/>
                <w:sz w:val="18"/>
                <w:szCs w:val="18"/>
                <w:lang w:eastAsia="ja-JP"/>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14A1A5" w14:textId="77777777" w:rsidR="00433265" w:rsidRPr="00BF0D57" w:rsidRDefault="00433265" w:rsidP="00962901">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BF0D57">
              <w:rPr>
                <w:rFonts w:ascii="Arial" w:eastAsia="MS Mincho" w:hAnsi="Arial" w:cs="Arial" w:hint="eastAsia"/>
                <w:strike/>
                <w:color w:val="FF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89F8CF" w14:textId="77777777" w:rsidR="00433265" w:rsidRPr="00BF0D57" w:rsidRDefault="00433265" w:rsidP="00962901">
            <w:pPr>
              <w:keepNext/>
              <w:keepLines/>
              <w:overflowPunct/>
              <w:autoSpaceDE/>
              <w:autoSpaceDN/>
              <w:adjustRightInd/>
              <w:spacing w:after="0"/>
              <w:textAlignment w:val="auto"/>
              <w:rPr>
                <w:rFonts w:ascii="Arial" w:eastAsia="MS Mincho" w:hAnsi="Arial" w:cs="Arial"/>
                <w:strike/>
                <w:color w:val="FF0000"/>
                <w:sz w:val="18"/>
                <w:szCs w:val="18"/>
                <w:lang w:val="en-US" w:eastAsia="ja-JP"/>
              </w:rPr>
            </w:pPr>
            <w:r w:rsidRPr="00BF0D57">
              <w:rPr>
                <w:rFonts w:ascii="Arial" w:eastAsia="MS Mincho" w:hAnsi="Arial" w:cs="Arial" w:hint="eastAsia"/>
                <w:strike/>
                <w:color w:val="FF0000"/>
                <w:sz w:val="18"/>
                <w:szCs w:val="18"/>
                <w:highlight w:val="yellow"/>
                <w:lang w:val="en-US" w:eastAsia="ja-JP"/>
              </w:rPr>
              <w:t>FFS</w:t>
            </w:r>
          </w:p>
        </w:tc>
        <w:tc>
          <w:tcPr>
            <w:tcW w:w="1535" w:type="dxa"/>
            <w:tcBorders>
              <w:top w:val="single" w:sz="4" w:space="0" w:color="auto"/>
              <w:left w:val="single" w:sz="4" w:space="0" w:color="auto"/>
              <w:bottom w:val="single" w:sz="4" w:space="0" w:color="auto"/>
              <w:right w:val="single" w:sz="4" w:space="0" w:color="auto"/>
            </w:tcBorders>
            <w:shd w:val="clear" w:color="auto" w:fill="FFFF00"/>
          </w:tcPr>
          <w:p w14:paraId="481AC3B6" w14:textId="77777777" w:rsidR="00433265" w:rsidRPr="00BF0D57" w:rsidRDefault="00433265" w:rsidP="00962901">
            <w:pPr>
              <w:keepNext/>
              <w:keepLines/>
              <w:overflowPunct/>
              <w:autoSpaceDE/>
              <w:autoSpaceDN/>
              <w:adjustRightInd/>
              <w:spacing w:after="0"/>
              <w:textAlignment w:val="auto"/>
              <w:rPr>
                <w:rFonts w:ascii="Arial" w:hAnsi="Arial" w:cs="Arial"/>
                <w:strike/>
                <w:color w:val="FF0000"/>
                <w:sz w:val="18"/>
                <w:szCs w:val="18"/>
              </w:rPr>
            </w:pPr>
            <w:r w:rsidRPr="00BF0D57">
              <w:rPr>
                <w:rFonts w:ascii="Arial" w:hAnsi="Arial" w:cs="Arial"/>
                <w:strike/>
                <w:color w:val="FF0000"/>
                <w:sz w:val="18"/>
                <w:szCs w:val="18"/>
              </w:rPr>
              <w:t xml:space="preserve">Note: This UE feature group is applicable </w:t>
            </w:r>
            <w:r w:rsidRPr="00BF0D57">
              <w:rPr>
                <w:rFonts w:ascii="Arial" w:hAnsi="Arial" w:cs="Arial"/>
                <w:strike/>
                <w:color w:val="FF0000"/>
                <w:sz w:val="18"/>
                <w:szCs w:val="18"/>
                <w:highlight w:val="yellow"/>
              </w:rPr>
              <w:t>[only]</w:t>
            </w:r>
            <w:r w:rsidRPr="00BF0D57">
              <w:rPr>
                <w:rFonts w:ascii="Arial" w:hAnsi="Arial" w:cs="Arial"/>
                <w:strike/>
                <w:color w:val="FF0000"/>
                <w:sz w:val="18"/>
                <w:szCs w:val="18"/>
              </w:rPr>
              <w:t xml:space="preserve"> for bands in Tables 5.2.2-1 </w:t>
            </w:r>
            <w:r w:rsidRPr="00BF0D57">
              <w:rPr>
                <w:rFonts w:ascii="Arial" w:hAnsi="Arial" w:cs="Arial"/>
                <w:strike/>
                <w:color w:val="FF0000"/>
                <w:sz w:val="18"/>
                <w:szCs w:val="18"/>
                <w:highlight w:val="yellow"/>
              </w:rPr>
              <w:t>[and 5.2.3-1]</w:t>
            </w:r>
            <w:r w:rsidRPr="00BF0D57">
              <w:rPr>
                <w:rFonts w:ascii="Arial" w:hAnsi="Arial" w:cs="Arial"/>
                <w:strike/>
                <w:color w:val="FF0000"/>
                <w:sz w:val="18"/>
                <w:szCs w:val="18"/>
              </w:rPr>
              <w:t xml:space="preserve"> in TS 38.101-5</w:t>
            </w:r>
          </w:p>
          <w:p w14:paraId="45D304E5" w14:textId="77777777" w:rsidR="00433265" w:rsidRPr="00BF0D57" w:rsidRDefault="00433265" w:rsidP="00962901">
            <w:pPr>
              <w:keepNext/>
              <w:keepLines/>
              <w:overflowPunct/>
              <w:autoSpaceDE/>
              <w:autoSpaceDN/>
              <w:adjustRightInd/>
              <w:spacing w:after="0"/>
              <w:textAlignment w:val="auto"/>
              <w:rPr>
                <w:rFonts w:ascii="Arial" w:hAnsi="Arial" w:cs="Arial"/>
                <w:strike/>
                <w:color w:val="FF0000"/>
                <w:sz w:val="18"/>
                <w:szCs w:val="18"/>
              </w:rPr>
            </w:pPr>
          </w:p>
          <w:p w14:paraId="4B6F9A16" w14:textId="77777777" w:rsidR="00433265" w:rsidRPr="00BF0D57" w:rsidRDefault="00433265" w:rsidP="00962901">
            <w:pPr>
              <w:keepNext/>
              <w:keepLines/>
              <w:overflowPunct/>
              <w:autoSpaceDE/>
              <w:autoSpaceDN/>
              <w:adjustRightInd/>
              <w:spacing w:after="0"/>
              <w:textAlignment w:val="auto"/>
              <w:rPr>
                <w:rFonts w:ascii="Arial" w:hAnsi="Arial" w:cs="Arial"/>
                <w:strike/>
                <w:color w:val="FF0000"/>
                <w:sz w:val="18"/>
                <w:szCs w:val="18"/>
              </w:rPr>
            </w:pPr>
            <w:r w:rsidRPr="00BF0D57">
              <w:rPr>
                <w:rFonts w:ascii="Arial" w:hAnsi="Arial" w:cs="Arial"/>
                <w:strike/>
                <w:color w:val="FF0000"/>
                <w:sz w:val="18"/>
                <w:szCs w:val="18"/>
                <w:highlight w:val="yellow"/>
              </w:rPr>
              <w:t>[FFS: Applicabilitiy of this FG to TN]</w:t>
            </w:r>
          </w:p>
        </w:tc>
        <w:tc>
          <w:tcPr>
            <w:tcW w:w="1458" w:type="dxa"/>
            <w:tcBorders>
              <w:top w:val="single" w:sz="4" w:space="0" w:color="auto"/>
              <w:left w:val="single" w:sz="4" w:space="0" w:color="auto"/>
              <w:bottom w:val="single" w:sz="4" w:space="0" w:color="auto"/>
              <w:right w:val="single" w:sz="4" w:space="0" w:color="auto"/>
            </w:tcBorders>
            <w:shd w:val="clear" w:color="auto" w:fill="FFFF00"/>
          </w:tcPr>
          <w:p w14:paraId="1377101E" w14:textId="77777777" w:rsidR="00433265" w:rsidRPr="00BF0D57" w:rsidRDefault="00433265" w:rsidP="00962901">
            <w:pPr>
              <w:keepNext/>
              <w:keepLines/>
              <w:overflowPunct/>
              <w:autoSpaceDE/>
              <w:autoSpaceDN/>
              <w:adjustRightInd/>
              <w:spacing w:after="0"/>
              <w:textAlignment w:val="auto"/>
              <w:rPr>
                <w:rFonts w:ascii="Arial" w:hAnsi="Arial" w:cs="Arial"/>
                <w:strike/>
                <w:color w:val="FF0000"/>
                <w:sz w:val="18"/>
                <w:szCs w:val="18"/>
                <w:lang w:eastAsia="ja-JP"/>
              </w:rPr>
            </w:pPr>
            <w:r w:rsidRPr="00BF0D57">
              <w:rPr>
                <w:rFonts w:ascii="Arial" w:hAnsi="Arial" w:cs="Arial"/>
                <w:strike/>
                <w:color w:val="FF0000"/>
                <w:sz w:val="18"/>
                <w:szCs w:val="18"/>
                <w:lang w:eastAsia="ja-JP"/>
              </w:rPr>
              <w:t xml:space="preserve">Optional </w:t>
            </w:r>
            <w:r w:rsidRPr="00BF0D57">
              <w:rPr>
                <w:rFonts w:ascii="Arial" w:hAnsi="Arial" w:cs="Arial"/>
                <w:strike/>
                <w:color w:val="FF0000"/>
                <w:sz w:val="18"/>
                <w:szCs w:val="18"/>
                <w:highlight w:val="yellow"/>
                <w:lang w:eastAsia="ja-JP"/>
              </w:rPr>
              <w:t>[with/without]</w:t>
            </w:r>
            <w:r w:rsidRPr="00BF0D57">
              <w:rPr>
                <w:rFonts w:ascii="Arial" w:hAnsi="Arial" w:cs="Arial"/>
                <w:strike/>
                <w:color w:val="FF0000"/>
                <w:sz w:val="18"/>
                <w:szCs w:val="18"/>
                <w:lang w:eastAsia="ja-JP"/>
              </w:rPr>
              <w:t xml:space="preserve"> capability signaling</w:t>
            </w:r>
          </w:p>
        </w:tc>
      </w:tr>
      <w:tr w:rsidR="00433265" w:rsidRPr="005165B8" w14:paraId="09AA4609" w14:textId="77777777" w:rsidTr="00962901">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D84E960" w14:textId="77777777" w:rsidR="00433265" w:rsidRPr="005165B8" w:rsidRDefault="00433265" w:rsidP="00962901">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hint="eastAsia"/>
                <w:color w:val="000000"/>
                <w:sz w:val="18"/>
                <w:szCs w:val="18"/>
                <w:lang w:eastAsia="ja-JP"/>
              </w:rPr>
              <w:t>65</w:t>
            </w:r>
            <w:r w:rsidRPr="005165B8">
              <w:rPr>
                <w:rFonts w:ascii="Arial" w:eastAsia="MS Mincho" w:hAnsi="Arial" w:cs="Arial"/>
                <w:color w:val="000000"/>
                <w:sz w:val="18"/>
                <w:szCs w:val="18"/>
                <w:lang w:eastAsia="ja-JP"/>
              </w:rPr>
              <w:t>-</w:t>
            </w:r>
            <w:r w:rsidRPr="005165B8">
              <w:rPr>
                <w:rFonts w:ascii="Arial" w:eastAsia="MS Mincho" w:hAnsi="Arial" w:cs="Arial" w:hint="eastAsia"/>
                <w:color w:val="000000"/>
                <w:sz w:val="18"/>
                <w:szCs w:val="18"/>
                <w:lang w:eastAsia="ja-JP"/>
              </w:rPr>
              <w:t>2-1</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0EF9D5E1"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lang w:eastAsia="zh-CN"/>
              </w:rPr>
            </w:pPr>
            <w:r w:rsidRPr="005165B8">
              <w:rPr>
                <w:rFonts w:ascii="Arial" w:hAnsi="Arial" w:cs="Arial"/>
                <w:color w:val="000000"/>
                <w:sz w:val="18"/>
                <w:szCs w:val="18"/>
                <w:lang w:eastAsia="zh-CN"/>
              </w:rPr>
              <w:t>Handling collision Case 3 and collision Case 4 for half-duplex FDD operation for (e)RedCap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ECF97" w14:textId="77777777" w:rsidR="00433265" w:rsidRPr="00952698" w:rsidRDefault="00433265" w:rsidP="00962901">
            <w:pPr>
              <w:overflowPunct/>
              <w:autoSpaceDE/>
              <w:autoSpaceDN/>
              <w:adjustRightInd/>
              <w:spacing w:after="0"/>
              <w:textAlignment w:val="auto"/>
              <w:rPr>
                <w:rFonts w:ascii="Arial" w:eastAsia="MS Gothic" w:hAnsi="Arial" w:cs="Arial"/>
                <w:color w:val="000000"/>
                <w:sz w:val="18"/>
                <w:szCs w:val="18"/>
                <w:lang w:eastAsia="ja-JP"/>
              </w:rPr>
            </w:pPr>
            <w:r w:rsidRPr="00B53671">
              <w:rPr>
                <w:rFonts w:ascii="Arial" w:eastAsia="MS Gothic" w:hAnsi="Arial" w:cs="Arial"/>
                <w:strike/>
                <w:color w:val="FF0000"/>
                <w:sz w:val="18"/>
                <w:szCs w:val="18"/>
                <w:lang w:eastAsia="ja-JP"/>
              </w:rPr>
              <w:t>[</w:t>
            </w:r>
            <w:r w:rsidRPr="00952698">
              <w:rPr>
                <w:rFonts w:ascii="Arial" w:eastAsia="MS Gothic" w:hAnsi="Arial" w:cs="Arial"/>
                <w:color w:val="000000"/>
                <w:sz w:val="18"/>
                <w:szCs w:val="18"/>
                <w:lang w:eastAsia="ja-JP"/>
              </w:rPr>
              <w:t>1. Support handling collision Case 3</w:t>
            </w:r>
            <w:r w:rsidRPr="00B53671">
              <w:rPr>
                <w:rFonts w:ascii="Arial" w:eastAsia="MS Gothic" w:hAnsi="Arial" w:cs="Arial"/>
                <w:strike/>
                <w:color w:val="FF0000"/>
                <w:sz w:val="18"/>
                <w:szCs w:val="18"/>
                <w:lang w:eastAsia="ja-JP"/>
              </w:rPr>
              <w:t>]</w:t>
            </w:r>
          </w:p>
          <w:p w14:paraId="7EBE85D4" w14:textId="77777777" w:rsidR="00433265" w:rsidRPr="00952698" w:rsidRDefault="00433265" w:rsidP="00962901">
            <w:pPr>
              <w:overflowPunct/>
              <w:autoSpaceDE/>
              <w:autoSpaceDN/>
              <w:adjustRightInd/>
              <w:spacing w:after="0"/>
              <w:textAlignment w:val="auto"/>
              <w:rPr>
                <w:rFonts w:ascii="Arial" w:eastAsia="MS Gothic" w:hAnsi="Arial" w:cs="Arial"/>
                <w:color w:val="000000"/>
                <w:sz w:val="18"/>
                <w:szCs w:val="18"/>
                <w:lang w:eastAsia="ja-JP"/>
              </w:rPr>
            </w:pPr>
            <w:r w:rsidRPr="00B53671">
              <w:rPr>
                <w:rFonts w:ascii="Arial" w:eastAsia="MS Gothic" w:hAnsi="Arial" w:cs="Arial"/>
                <w:strike/>
                <w:color w:val="FF0000"/>
                <w:sz w:val="18"/>
                <w:szCs w:val="18"/>
                <w:lang w:eastAsia="ja-JP"/>
              </w:rPr>
              <w:t>[</w:t>
            </w:r>
            <w:r w:rsidRPr="00952698">
              <w:rPr>
                <w:rFonts w:ascii="Arial" w:eastAsia="MS Gothic" w:hAnsi="Arial" w:cs="Arial"/>
                <w:color w:val="000000"/>
                <w:sz w:val="18"/>
                <w:szCs w:val="18"/>
                <w:lang w:eastAsia="ja-JP"/>
              </w:rPr>
              <w:t>2. Support handling collision Case 4</w:t>
            </w:r>
            <w:r w:rsidRPr="00B53671">
              <w:rPr>
                <w:rFonts w:ascii="Arial" w:eastAsia="MS Gothic" w:hAnsi="Arial" w:cs="Arial"/>
                <w:strike/>
                <w:color w:val="FF0000"/>
                <w:sz w:val="18"/>
                <w:szCs w:val="18"/>
                <w:lang w:eastAsia="ja-JP"/>
              </w:rPr>
              <w:t>]</w:t>
            </w:r>
          </w:p>
          <w:p w14:paraId="6E211C23" w14:textId="77777777" w:rsidR="00433265" w:rsidRPr="005165B8" w:rsidRDefault="00433265" w:rsidP="00962901">
            <w:pPr>
              <w:overflowPunct/>
              <w:autoSpaceDE/>
              <w:autoSpaceDN/>
              <w:adjustRightInd/>
              <w:spacing w:after="0"/>
              <w:textAlignment w:val="auto"/>
              <w:rPr>
                <w:rFonts w:ascii="Arial" w:eastAsia="MS Gothic" w:hAnsi="Arial" w:cs="Arial"/>
                <w:color w:val="000000"/>
                <w:sz w:val="18"/>
                <w:szCs w:val="18"/>
                <w:highlight w:val="yellow"/>
                <w:lang w:eastAsia="ja-JP"/>
              </w:rPr>
            </w:pPr>
          </w:p>
          <w:p w14:paraId="074149F4" w14:textId="77777777" w:rsidR="00433265" w:rsidRPr="00B53671" w:rsidRDefault="00433265" w:rsidP="00962901">
            <w:pPr>
              <w:overflowPunct/>
              <w:autoSpaceDE/>
              <w:autoSpaceDN/>
              <w:adjustRightInd/>
              <w:spacing w:after="0"/>
              <w:textAlignment w:val="auto"/>
              <w:rPr>
                <w:rFonts w:ascii="Arial" w:eastAsia="MS Gothic" w:hAnsi="Arial" w:cs="Arial"/>
                <w:strike/>
                <w:color w:val="FF0000"/>
                <w:sz w:val="18"/>
                <w:szCs w:val="18"/>
                <w:highlight w:val="yellow"/>
                <w:lang w:eastAsia="ja-JP"/>
              </w:rPr>
            </w:pPr>
            <w:r w:rsidRPr="00B53671">
              <w:rPr>
                <w:rFonts w:ascii="Arial" w:eastAsia="MS Gothic" w:hAnsi="Arial" w:cs="Arial"/>
                <w:strike/>
                <w:color w:val="FF0000"/>
                <w:sz w:val="18"/>
                <w:szCs w:val="18"/>
                <w:highlight w:val="yellow"/>
                <w:lang w:eastAsia="ja-JP"/>
              </w:rPr>
              <w:t>FFS: whether to divide this FG into two separate FGs between case 3 and case 4</w:t>
            </w:r>
          </w:p>
          <w:p w14:paraId="6EBEC405" w14:textId="77777777" w:rsidR="00433265" w:rsidRPr="00B53671" w:rsidRDefault="00433265" w:rsidP="00962901">
            <w:pPr>
              <w:overflowPunct/>
              <w:autoSpaceDE/>
              <w:autoSpaceDN/>
              <w:adjustRightInd/>
              <w:spacing w:after="0"/>
              <w:textAlignment w:val="auto"/>
              <w:rPr>
                <w:rFonts w:ascii="Arial" w:eastAsia="MS Gothic" w:hAnsi="Arial" w:cs="Arial"/>
                <w:strike/>
                <w:color w:val="FF0000"/>
                <w:sz w:val="18"/>
                <w:szCs w:val="18"/>
                <w:highlight w:val="yellow"/>
                <w:lang w:eastAsia="ja-JP"/>
              </w:rPr>
            </w:pPr>
          </w:p>
          <w:p w14:paraId="2772DE5E" w14:textId="77777777" w:rsidR="00433265" w:rsidRPr="005165B8" w:rsidRDefault="00433265" w:rsidP="00962901">
            <w:pPr>
              <w:overflowPunct/>
              <w:autoSpaceDE/>
              <w:autoSpaceDN/>
              <w:adjustRightInd/>
              <w:spacing w:after="0"/>
              <w:textAlignment w:val="auto"/>
              <w:rPr>
                <w:rFonts w:ascii="Arial" w:eastAsia="MS Gothic" w:hAnsi="Arial" w:cs="Arial"/>
                <w:color w:val="000000"/>
                <w:sz w:val="18"/>
                <w:szCs w:val="18"/>
                <w:lang w:eastAsia="ja-JP"/>
              </w:rPr>
            </w:pPr>
            <w:r w:rsidRPr="00B53671">
              <w:rPr>
                <w:rFonts w:ascii="Arial" w:eastAsia="MS Gothic" w:hAnsi="Arial" w:cs="Arial"/>
                <w:strike/>
                <w:color w:val="FF0000"/>
                <w:sz w:val="18"/>
                <w:szCs w:val="18"/>
                <w:highlight w:val="yellow"/>
                <w:lang w:eastAsia="ja-JP"/>
              </w:rPr>
              <w:t>FFS: whether to divide this FG into two separate FGs between RRC CONNECTED and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97B03" w14:textId="77777777" w:rsidR="00433265" w:rsidRPr="005165B8" w:rsidRDefault="00433265" w:rsidP="00962901">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color w:val="000000"/>
                <w:sz w:val="18"/>
                <w:szCs w:val="18"/>
                <w:highlight w:val="yellow"/>
                <w:lang w:eastAsia="ja-JP"/>
              </w:rPr>
              <w:t>FFS: 26-1, 26-4, 28-1, 28-3, 48-1, 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10B23" w14:textId="77777777" w:rsidR="00433265" w:rsidRPr="005165B8" w:rsidRDefault="00433265" w:rsidP="00962901">
            <w:pPr>
              <w:keepNext/>
              <w:keepLines/>
              <w:overflowPunct/>
              <w:autoSpaceDE/>
              <w:autoSpaceDN/>
              <w:adjustRightInd/>
              <w:spacing w:after="0"/>
              <w:textAlignment w:val="auto"/>
              <w:rPr>
                <w:rFonts w:ascii="Arial" w:eastAsia="MS Mincho" w:hAnsi="Arial" w:cs="Arial"/>
                <w:color w:val="000000"/>
                <w:sz w:val="18"/>
                <w:szCs w:val="18"/>
                <w:highlight w:val="yellow"/>
                <w:lang w:val="en-US" w:eastAsia="ja-JP"/>
              </w:rPr>
            </w:pPr>
            <w:r w:rsidRPr="005165B8">
              <w:rPr>
                <w:rFonts w:ascii="Arial" w:eastAsia="MS Mincho" w:hAnsi="Arial" w:cs="Arial"/>
                <w:color w:val="000000"/>
                <w:sz w:val="18"/>
                <w:szCs w:val="18"/>
                <w:lang w:val="en-US" w:eastAsia="ja-JP"/>
              </w:rPr>
              <w:t>Handling collision Case 3 and collision Case 4 for half-duplex FDD operation for (e)RedCap UE is not supported</w:t>
            </w:r>
          </w:p>
        </w:tc>
        <w:tc>
          <w:tcPr>
            <w:tcW w:w="1535" w:type="dxa"/>
            <w:tcBorders>
              <w:top w:val="single" w:sz="4" w:space="0" w:color="auto"/>
              <w:left w:val="single" w:sz="4" w:space="0" w:color="auto"/>
              <w:bottom w:val="single" w:sz="4" w:space="0" w:color="auto"/>
              <w:right w:val="single" w:sz="4" w:space="0" w:color="auto"/>
            </w:tcBorders>
            <w:shd w:val="clear" w:color="auto" w:fill="auto"/>
          </w:tcPr>
          <w:p w14:paraId="69953107"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Note: This UE feature group is applicable only for bands in Tables 5.2.2-1 in TS 38.101-5</w:t>
            </w:r>
          </w:p>
          <w:p w14:paraId="1B86C84A"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rPr>
            </w:pPr>
          </w:p>
          <w:p w14:paraId="1CBE8432"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Note: collision Case 3: Semi-statically configured DL reception collides with semi-statically configured UL transmission</w:t>
            </w:r>
          </w:p>
          <w:p w14:paraId="53E22650"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rPr>
            </w:pPr>
          </w:p>
          <w:p w14:paraId="25E4B517"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Note: collision Case 4: Dynamically scheduled DL reception collides with dynamic scheduled UL transmission</w:t>
            </w:r>
          </w:p>
          <w:p w14:paraId="5203E7A8"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rPr>
            </w:pPr>
          </w:p>
          <w:p w14:paraId="7ADAE9A0"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Note: this FG is for FDD only</w:t>
            </w:r>
          </w:p>
          <w:p w14:paraId="3B4197E9"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rPr>
            </w:pPr>
          </w:p>
          <w:p w14:paraId="5E6D97FD"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Note: Case 3 handling is for RRC CONNECTED and INACTIVE states, and Case 4 is for RRC CONNECTED state only</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2D6CB6A7"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cs="Arial"/>
                <w:color w:val="000000"/>
                <w:sz w:val="18"/>
                <w:szCs w:val="18"/>
                <w:lang w:eastAsia="ja-JP"/>
              </w:rPr>
              <w:t>Optional with capability signaling</w:t>
            </w:r>
          </w:p>
          <w:p w14:paraId="3EA7F42B"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lang w:eastAsia="ja-JP"/>
              </w:rPr>
            </w:pPr>
          </w:p>
          <w:p w14:paraId="4C4EE4BF" w14:textId="77777777" w:rsidR="00433265" w:rsidRPr="005165B8" w:rsidRDefault="00433265" w:rsidP="00962901">
            <w:pPr>
              <w:keepNext/>
              <w:keepLines/>
              <w:overflowPunct/>
              <w:autoSpaceDE/>
              <w:autoSpaceDN/>
              <w:adjustRightInd/>
              <w:spacing w:after="0"/>
              <w:textAlignment w:val="auto"/>
              <w:rPr>
                <w:rFonts w:ascii="Arial" w:hAnsi="Arial" w:cs="Arial"/>
                <w:color w:val="000000"/>
                <w:sz w:val="18"/>
                <w:szCs w:val="18"/>
                <w:lang w:eastAsia="ja-JP"/>
              </w:rPr>
            </w:pPr>
            <w:r w:rsidRPr="00B53671">
              <w:rPr>
                <w:rFonts w:ascii="Arial" w:hAnsi="Arial" w:cs="Arial"/>
                <w:strike/>
                <w:color w:val="FF0000"/>
                <w:sz w:val="18"/>
                <w:szCs w:val="18"/>
                <w:highlight w:val="yellow"/>
                <w:lang w:eastAsia="ja-JP"/>
              </w:rPr>
              <w:t>FFS:</w:t>
            </w:r>
            <w:r w:rsidRPr="00B53671">
              <w:rPr>
                <w:rFonts w:ascii="Arial" w:hAnsi="Arial" w:cs="Arial"/>
                <w:color w:val="FF0000"/>
                <w:sz w:val="18"/>
                <w:szCs w:val="18"/>
                <w:highlight w:val="yellow"/>
                <w:lang w:eastAsia="ja-JP"/>
              </w:rPr>
              <w:t xml:space="preserve"> </w:t>
            </w:r>
            <w:r w:rsidRPr="00B53671">
              <w:rPr>
                <w:rFonts w:ascii="Arial" w:hAnsi="Arial" w:cs="Arial"/>
                <w:color w:val="000000"/>
                <w:sz w:val="18"/>
                <w:szCs w:val="18"/>
                <w:lang w:eastAsia="ja-JP"/>
              </w:rPr>
              <w:t xml:space="preserve">A UE that supports FG 28-3 </w:t>
            </w:r>
            <w:r w:rsidRPr="00004757">
              <w:rPr>
                <w:rFonts w:ascii="Arial" w:hAnsi="Arial" w:cs="Arial"/>
                <w:color w:val="FF0000"/>
                <w:sz w:val="18"/>
                <w:szCs w:val="18"/>
                <w:u w:val="single"/>
                <w:lang w:eastAsia="ja-JP"/>
              </w:rPr>
              <w:t xml:space="preserve">or FG 48-1 </w:t>
            </w:r>
            <w:r w:rsidRPr="00B53671">
              <w:rPr>
                <w:rFonts w:ascii="Arial" w:hAnsi="Arial" w:cs="Arial"/>
                <w:color w:val="000000"/>
                <w:sz w:val="18"/>
                <w:szCs w:val="18"/>
                <w:lang w:eastAsia="ja-JP"/>
              </w:rPr>
              <w:t>in NTN band must support this FG</w:t>
            </w:r>
          </w:p>
        </w:tc>
      </w:tr>
    </w:tbl>
    <w:p w14:paraId="644D8828" w14:textId="77777777" w:rsidR="00433265" w:rsidRPr="00634B55" w:rsidRDefault="00433265" w:rsidP="00433265">
      <w:pPr>
        <w:rPr>
          <w:bCs/>
        </w:rPr>
      </w:pPr>
    </w:p>
    <w:p w14:paraId="47F3A364" w14:textId="77777777" w:rsidR="00433265" w:rsidRDefault="00433265" w:rsidP="00433265"/>
    <w:p w14:paraId="13113FB7" w14:textId="4BA70105" w:rsidR="00433265" w:rsidRDefault="00433265" w:rsidP="00433265">
      <w:r>
        <w:t>In addition we propose introducing the following new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397"/>
        <w:gridCol w:w="4259"/>
        <w:gridCol w:w="1775"/>
        <w:gridCol w:w="1509"/>
      </w:tblGrid>
      <w:tr w:rsidR="00433265" w14:paraId="61F46C27" w14:textId="77777777" w:rsidTr="00433265">
        <w:trPr>
          <w:trHeight w:val="20"/>
        </w:trPr>
        <w:tc>
          <w:tcPr>
            <w:tcW w:w="688" w:type="dxa"/>
            <w:tcBorders>
              <w:top w:val="single" w:sz="4" w:space="0" w:color="auto"/>
              <w:left w:val="single" w:sz="4" w:space="0" w:color="auto"/>
              <w:bottom w:val="single" w:sz="4" w:space="0" w:color="auto"/>
              <w:right w:val="single" w:sz="4" w:space="0" w:color="auto"/>
            </w:tcBorders>
            <w:shd w:val="clear" w:color="auto" w:fill="auto"/>
          </w:tcPr>
          <w:p w14:paraId="2F159EB1" w14:textId="77777777" w:rsidR="00433265" w:rsidRPr="0074059D" w:rsidRDefault="00433265" w:rsidP="00962901">
            <w:pPr>
              <w:pStyle w:val="TAL"/>
              <w:rPr>
                <w:rFonts w:eastAsia="MS Mincho" w:cs="Arial"/>
                <w:color w:val="FF0000"/>
                <w:szCs w:val="18"/>
                <w:u w:val="single"/>
                <w:lang w:eastAsia="ja-JP"/>
              </w:rPr>
            </w:pPr>
            <w:r w:rsidRPr="005165B8">
              <w:rPr>
                <w:rFonts w:eastAsia="Times New Roman" w:cs="Arial"/>
                <w:b/>
                <w:color w:val="000000"/>
                <w:szCs w:val="18"/>
                <w:lang w:eastAsia="ja-JP"/>
              </w:rPr>
              <w:t>Index</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6B75A64B" w14:textId="77777777" w:rsidR="00433265" w:rsidRPr="0074059D" w:rsidRDefault="00433265" w:rsidP="00962901">
            <w:pPr>
              <w:pStyle w:val="TAL"/>
              <w:rPr>
                <w:rFonts w:cs="Arial"/>
                <w:color w:val="FF0000"/>
                <w:szCs w:val="18"/>
                <w:u w:val="single"/>
                <w:lang w:eastAsia="zh-CN"/>
              </w:rPr>
            </w:pPr>
            <w:r w:rsidRPr="005165B8">
              <w:rPr>
                <w:rFonts w:eastAsia="Times New Roman" w:cs="Arial"/>
                <w:b/>
                <w:color w:val="000000"/>
                <w:szCs w:val="18"/>
                <w:lang w:eastAsia="ja-JP"/>
              </w:rPr>
              <w:t>Feature group</w:t>
            </w:r>
          </w:p>
        </w:tc>
        <w:tc>
          <w:tcPr>
            <w:tcW w:w="4259" w:type="dxa"/>
            <w:tcBorders>
              <w:top w:val="single" w:sz="4" w:space="0" w:color="auto"/>
              <w:left w:val="single" w:sz="4" w:space="0" w:color="auto"/>
              <w:bottom w:val="single" w:sz="4" w:space="0" w:color="auto"/>
              <w:right w:val="single" w:sz="4" w:space="0" w:color="auto"/>
            </w:tcBorders>
            <w:shd w:val="clear" w:color="auto" w:fill="auto"/>
          </w:tcPr>
          <w:p w14:paraId="1B797BB7" w14:textId="77777777" w:rsidR="00433265" w:rsidRPr="0074059D" w:rsidRDefault="00433265" w:rsidP="00962901">
            <w:pPr>
              <w:rPr>
                <w:rFonts w:ascii="Arial" w:hAnsi="Arial" w:cs="Arial"/>
                <w:color w:val="FF0000"/>
                <w:sz w:val="18"/>
                <w:szCs w:val="18"/>
                <w:u w:val="single"/>
              </w:rPr>
            </w:pPr>
            <w:r w:rsidRPr="005165B8">
              <w:rPr>
                <w:rFonts w:ascii="Arial" w:eastAsia="Times New Roman" w:hAnsi="Arial" w:cs="Arial"/>
                <w:b/>
                <w:color w:val="000000"/>
                <w:sz w:val="18"/>
                <w:szCs w:val="18"/>
                <w:lang w:eastAsia="ja-JP"/>
              </w:rPr>
              <w:t>Components</w:t>
            </w: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1E8BE7AF" w14:textId="77777777" w:rsidR="00433265" w:rsidRPr="0074059D" w:rsidRDefault="00433265" w:rsidP="00962901">
            <w:pPr>
              <w:pStyle w:val="TAL"/>
              <w:rPr>
                <w:rFonts w:cs="Arial"/>
                <w:color w:val="FF0000"/>
                <w:szCs w:val="18"/>
                <w:u w:val="single"/>
              </w:rPr>
            </w:pPr>
            <w:r w:rsidRPr="005165B8">
              <w:rPr>
                <w:rFonts w:eastAsia="Times New Roman" w:cs="Arial"/>
                <w:b/>
                <w:color w:val="000000"/>
                <w:szCs w:val="18"/>
                <w:lang w:eastAsia="ja-JP"/>
              </w:rPr>
              <w:t>Prerequisite feature groups</w:t>
            </w:r>
          </w:p>
        </w:tc>
        <w:tc>
          <w:tcPr>
            <w:tcW w:w="1509" w:type="dxa"/>
            <w:tcBorders>
              <w:top w:val="single" w:sz="4" w:space="0" w:color="auto"/>
              <w:left w:val="single" w:sz="4" w:space="0" w:color="auto"/>
              <w:bottom w:val="single" w:sz="4" w:space="0" w:color="auto"/>
              <w:right w:val="single" w:sz="4" w:space="0" w:color="auto"/>
            </w:tcBorders>
          </w:tcPr>
          <w:p w14:paraId="7843F3FF" w14:textId="77777777" w:rsidR="00433265" w:rsidRPr="0074059D" w:rsidRDefault="00433265" w:rsidP="00962901">
            <w:pPr>
              <w:pStyle w:val="TAL"/>
              <w:rPr>
                <w:rFonts w:cs="Arial"/>
                <w:b/>
                <w:bCs/>
                <w:color w:val="FF0000"/>
                <w:szCs w:val="18"/>
              </w:rPr>
            </w:pPr>
            <w:r w:rsidRPr="0074059D">
              <w:rPr>
                <w:rFonts w:cs="Arial"/>
                <w:b/>
                <w:bCs/>
                <w:szCs w:val="18"/>
              </w:rPr>
              <w:t>Note</w:t>
            </w:r>
          </w:p>
        </w:tc>
      </w:tr>
      <w:tr w:rsidR="00433265" w14:paraId="62C3B1DD" w14:textId="77777777" w:rsidTr="00433265">
        <w:trPr>
          <w:trHeight w:val="20"/>
        </w:trPr>
        <w:tc>
          <w:tcPr>
            <w:tcW w:w="688" w:type="dxa"/>
            <w:tcBorders>
              <w:top w:val="single" w:sz="4" w:space="0" w:color="auto"/>
              <w:left w:val="single" w:sz="4" w:space="0" w:color="auto"/>
              <w:bottom w:val="single" w:sz="4" w:space="0" w:color="auto"/>
              <w:right w:val="single" w:sz="4" w:space="0" w:color="auto"/>
            </w:tcBorders>
            <w:shd w:val="clear" w:color="auto" w:fill="auto"/>
          </w:tcPr>
          <w:p w14:paraId="78E6115F" w14:textId="77777777" w:rsidR="00433265" w:rsidRPr="0074059D" w:rsidRDefault="00433265" w:rsidP="00962901">
            <w:pPr>
              <w:pStyle w:val="TAL"/>
              <w:rPr>
                <w:rFonts w:cs="Arial"/>
                <w:color w:val="FF0000"/>
                <w:szCs w:val="18"/>
                <w:u w:val="single"/>
                <w:lang w:eastAsia="ja-JP"/>
              </w:rPr>
            </w:pPr>
            <w:r w:rsidRPr="0074059D">
              <w:rPr>
                <w:rFonts w:eastAsia="MS Mincho" w:cs="Arial"/>
                <w:color w:val="FF0000"/>
                <w:szCs w:val="18"/>
                <w:u w:val="single"/>
                <w:lang w:eastAsia="ja-JP"/>
              </w:rPr>
              <w:t>65-</w:t>
            </w:r>
            <w:r>
              <w:rPr>
                <w:rFonts w:eastAsia="MS Mincho" w:cs="Arial"/>
                <w:color w:val="FF0000"/>
                <w:szCs w:val="18"/>
                <w:u w:val="single"/>
                <w:lang w:eastAsia="ja-JP"/>
              </w:rPr>
              <w:t>1-4</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2D35575C" w14:textId="77777777" w:rsidR="00433265" w:rsidRPr="0074059D" w:rsidRDefault="00433265" w:rsidP="00962901">
            <w:pPr>
              <w:pStyle w:val="TAL"/>
              <w:rPr>
                <w:rFonts w:cs="Arial"/>
                <w:color w:val="FF0000"/>
                <w:szCs w:val="18"/>
                <w:u w:val="single"/>
                <w:lang w:eastAsia="zh-CN"/>
              </w:rPr>
            </w:pPr>
            <w:r w:rsidRPr="0074059D">
              <w:rPr>
                <w:rFonts w:cs="Arial"/>
                <w:color w:val="FF0000"/>
                <w:szCs w:val="18"/>
                <w:u w:val="single"/>
                <w:lang w:eastAsia="zh-CN"/>
              </w:rPr>
              <w:t xml:space="preserve">NTN </w:t>
            </w:r>
            <w:r>
              <w:rPr>
                <w:rFonts w:cs="Arial"/>
                <w:color w:val="FF0000"/>
                <w:szCs w:val="18"/>
                <w:u w:val="single"/>
                <w:lang w:eastAsia="zh-CN"/>
              </w:rPr>
              <w:t>DL coverage</w:t>
            </w:r>
            <w:r w:rsidRPr="0074059D">
              <w:rPr>
                <w:rFonts w:cs="Arial"/>
                <w:color w:val="FF0000"/>
                <w:szCs w:val="18"/>
                <w:u w:val="single"/>
                <w:lang w:eastAsia="zh-CN"/>
              </w:rPr>
              <w:t xml:space="preserve"> enhancements</w:t>
            </w:r>
          </w:p>
        </w:tc>
        <w:tc>
          <w:tcPr>
            <w:tcW w:w="4259" w:type="dxa"/>
            <w:tcBorders>
              <w:top w:val="single" w:sz="4" w:space="0" w:color="auto"/>
              <w:left w:val="single" w:sz="4" w:space="0" w:color="auto"/>
              <w:bottom w:val="single" w:sz="4" w:space="0" w:color="auto"/>
              <w:right w:val="single" w:sz="4" w:space="0" w:color="auto"/>
            </w:tcBorders>
            <w:shd w:val="clear" w:color="auto" w:fill="auto"/>
          </w:tcPr>
          <w:p w14:paraId="726522FC" w14:textId="77777777" w:rsidR="00433265" w:rsidRDefault="00433265" w:rsidP="00962901">
            <w:pPr>
              <w:rPr>
                <w:rFonts w:ascii="Arial" w:hAnsi="Arial" w:cs="Arial"/>
                <w:color w:val="FF0000"/>
                <w:sz w:val="18"/>
                <w:szCs w:val="18"/>
                <w:u w:val="single"/>
              </w:rPr>
            </w:pPr>
            <w:r w:rsidRPr="003E7960">
              <w:rPr>
                <w:rFonts w:ascii="Arial" w:hAnsi="Arial" w:cs="Arial"/>
                <w:color w:val="FF0000"/>
                <w:sz w:val="18"/>
                <w:szCs w:val="18"/>
                <w:u w:val="single"/>
              </w:rPr>
              <w:t>Support for PDSCH repetitions for messages containing Msg4 as part of the random access procedure.</w:t>
            </w:r>
          </w:p>
          <w:p w14:paraId="2CFC1116" w14:textId="77777777" w:rsidR="00433265" w:rsidRPr="0074059D" w:rsidRDefault="00433265" w:rsidP="00962901">
            <w:pPr>
              <w:rPr>
                <w:rFonts w:ascii="Arial" w:hAnsi="Arial" w:cs="Arial"/>
                <w:color w:val="FF0000"/>
                <w:sz w:val="18"/>
                <w:szCs w:val="18"/>
                <w:u w:val="single"/>
              </w:rPr>
            </w:pPr>
            <w:r>
              <w:rPr>
                <w:rFonts w:ascii="Arial" w:hAnsi="Arial" w:cs="Arial"/>
                <w:color w:val="FF0000"/>
                <w:sz w:val="18"/>
                <w:szCs w:val="18"/>
                <w:u w:val="single"/>
              </w:rPr>
              <w:t>FFS other components</w:t>
            </w: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D28566D" w14:textId="77777777" w:rsidR="00433265" w:rsidRPr="003E7960" w:rsidRDefault="00433265" w:rsidP="00962901">
            <w:pPr>
              <w:pStyle w:val="TAL"/>
              <w:rPr>
                <w:rFonts w:cs="Arial"/>
                <w:color w:val="FF0000"/>
                <w:szCs w:val="18"/>
                <w:u w:val="single"/>
              </w:rPr>
            </w:pPr>
            <w:r w:rsidRPr="0074059D">
              <w:rPr>
                <w:rFonts w:cs="Arial"/>
                <w:color w:val="FF0000"/>
                <w:szCs w:val="18"/>
                <w:u w:val="single"/>
              </w:rPr>
              <w:t>26-1</w:t>
            </w:r>
          </w:p>
        </w:tc>
        <w:tc>
          <w:tcPr>
            <w:tcW w:w="1509" w:type="dxa"/>
            <w:tcBorders>
              <w:top w:val="single" w:sz="4" w:space="0" w:color="auto"/>
              <w:left w:val="single" w:sz="4" w:space="0" w:color="auto"/>
              <w:bottom w:val="single" w:sz="4" w:space="0" w:color="auto"/>
              <w:right w:val="single" w:sz="4" w:space="0" w:color="auto"/>
            </w:tcBorders>
          </w:tcPr>
          <w:p w14:paraId="6F8880D7" w14:textId="77777777" w:rsidR="00433265" w:rsidRPr="0074059D" w:rsidRDefault="00433265" w:rsidP="00962901">
            <w:pPr>
              <w:pStyle w:val="TAL"/>
              <w:rPr>
                <w:rFonts w:cs="Arial"/>
                <w:color w:val="FF0000"/>
                <w:szCs w:val="18"/>
                <w:u w:val="single"/>
              </w:rPr>
            </w:pPr>
          </w:p>
        </w:tc>
      </w:tr>
      <w:tr w:rsidR="00433265" w14:paraId="31197316" w14:textId="77777777" w:rsidTr="00433265">
        <w:trPr>
          <w:trHeight w:val="20"/>
        </w:trPr>
        <w:tc>
          <w:tcPr>
            <w:tcW w:w="688" w:type="dxa"/>
            <w:tcBorders>
              <w:top w:val="single" w:sz="4" w:space="0" w:color="auto"/>
              <w:left w:val="single" w:sz="4" w:space="0" w:color="auto"/>
              <w:bottom w:val="single" w:sz="4" w:space="0" w:color="auto"/>
              <w:right w:val="single" w:sz="4" w:space="0" w:color="auto"/>
            </w:tcBorders>
            <w:shd w:val="clear" w:color="auto" w:fill="auto"/>
          </w:tcPr>
          <w:p w14:paraId="055A1BFA" w14:textId="77777777" w:rsidR="00433265" w:rsidRPr="00433265" w:rsidRDefault="00433265" w:rsidP="00962901">
            <w:pPr>
              <w:pStyle w:val="TAL"/>
              <w:rPr>
                <w:rFonts w:eastAsia="MS Mincho" w:cs="Arial"/>
                <w:color w:val="FF0000"/>
                <w:szCs w:val="18"/>
                <w:u w:val="single"/>
                <w:lang w:eastAsia="ja-JP"/>
              </w:rPr>
            </w:pPr>
            <w:r w:rsidRPr="0074059D">
              <w:rPr>
                <w:rFonts w:eastAsia="MS Mincho" w:cs="Arial"/>
                <w:color w:val="FF0000"/>
                <w:szCs w:val="18"/>
                <w:u w:val="single"/>
                <w:lang w:eastAsia="ja-JP"/>
              </w:rPr>
              <w:t>65-3</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6CEFE716" w14:textId="77777777" w:rsidR="00433265" w:rsidRPr="0074059D" w:rsidRDefault="00433265" w:rsidP="00962901">
            <w:pPr>
              <w:pStyle w:val="TAL"/>
              <w:rPr>
                <w:rFonts w:cs="Arial"/>
                <w:color w:val="FF0000"/>
                <w:szCs w:val="18"/>
                <w:u w:val="single"/>
                <w:lang w:eastAsia="zh-CN"/>
              </w:rPr>
            </w:pPr>
            <w:r w:rsidRPr="0074059D">
              <w:rPr>
                <w:rFonts w:cs="Arial"/>
                <w:color w:val="FF0000"/>
                <w:szCs w:val="18"/>
                <w:u w:val="single"/>
                <w:lang w:eastAsia="zh-CN"/>
              </w:rPr>
              <w:t>NTN UL capacity enhancements</w:t>
            </w:r>
          </w:p>
        </w:tc>
        <w:tc>
          <w:tcPr>
            <w:tcW w:w="4259" w:type="dxa"/>
            <w:tcBorders>
              <w:top w:val="single" w:sz="4" w:space="0" w:color="auto"/>
              <w:left w:val="single" w:sz="4" w:space="0" w:color="auto"/>
              <w:bottom w:val="single" w:sz="4" w:space="0" w:color="auto"/>
              <w:right w:val="single" w:sz="4" w:space="0" w:color="auto"/>
            </w:tcBorders>
            <w:shd w:val="clear" w:color="auto" w:fill="auto"/>
          </w:tcPr>
          <w:p w14:paraId="4A8129B5" w14:textId="77777777" w:rsidR="00433265" w:rsidRPr="0074059D" w:rsidRDefault="00433265" w:rsidP="00962901">
            <w:pPr>
              <w:rPr>
                <w:rFonts w:ascii="Arial" w:hAnsi="Arial" w:cs="Arial"/>
                <w:color w:val="FF0000"/>
                <w:sz w:val="18"/>
                <w:szCs w:val="18"/>
                <w:u w:val="single"/>
              </w:rPr>
            </w:pPr>
            <w:r w:rsidRPr="0074059D">
              <w:rPr>
                <w:rFonts w:ascii="Arial" w:hAnsi="Arial" w:cs="Arial"/>
                <w:color w:val="FF0000"/>
                <w:sz w:val="18"/>
                <w:szCs w:val="18"/>
                <w:u w:val="single"/>
              </w:rPr>
              <w:t>Support for transmitting PUSCH with repetitions, where the PUSCH is subject to orthogonal cover codes (OCC)</w:t>
            </w:r>
          </w:p>
          <w:p w14:paraId="5829E230" w14:textId="77777777" w:rsidR="00433265" w:rsidRPr="0074059D" w:rsidRDefault="00433265" w:rsidP="00962901">
            <w:pPr>
              <w:rPr>
                <w:rFonts w:ascii="Arial" w:hAnsi="Arial" w:cs="Arial"/>
                <w:color w:val="FF0000"/>
                <w:sz w:val="18"/>
                <w:szCs w:val="18"/>
                <w:u w:val="single"/>
              </w:rPr>
            </w:pPr>
            <w:r w:rsidRPr="0074059D">
              <w:rPr>
                <w:rFonts w:ascii="Arial" w:hAnsi="Arial" w:cs="Arial"/>
                <w:color w:val="FF0000"/>
                <w:sz w:val="18"/>
                <w:szCs w:val="18"/>
                <w:u w:val="single"/>
              </w:rPr>
              <w:t>Support for RV cycling across OCC groups (terminology may change).</w:t>
            </w:r>
          </w:p>
          <w:p w14:paraId="59D738AF" w14:textId="77777777" w:rsidR="00433265" w:rsidRPr="0074059D" w:rsidRDefault="00433265" w:rsidP="00962901">
            <w:pPr>
              <w:rPr>
                <w:rFonts w:ascii="Arial" w:hAnsi="Arial" w:cs="Arial"/>
                <w:color w:val="FF0000"/>
                <w:sz w:val="18"/>
                <w:szCs w:val="18"/>
                <w:u w:val="single"/>
              </w:rPr>
            </w:pPr>
            <w:r w:rsidRPr="0074059D">
              <w:rPr>
                <w:rFonts w:ascii="Arial" w:hAnsi="Arial" w:cs="Arial"/>
                <w:color w:val="FF0000"/>
                <w:sz w:val="18"/>
                <w:szCs w:val="18"/>
                <w:u w:val="single"/>
              </w:rPr>
              <w:t>Support for OCC with sequence length as indicated.</w:t>
            </w: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30A664F8" w14:textId="77777777" w:rsidR="00433265" w:rsidRPr="0074059D" w:rsidRDefault="00433265" w:rsidP="00962901">
            <w:pPr>
              <w:pStyle w:val="TAL"/>
              <w:rPr>
                <w:rFonts w:cs="Arial"/>
                <w:color w:val="FF0000"/>
                <w:szCs w:val="18"/>
                <w:u w:val="single"/>
              </w:rPr>
            </w:pPr>
            <w:r w:rsidRPr="0074059D">
              <w:rPr>
                <w:rFonts w:cs="Arial"/>
                <w:color w:val="FF0000"/>
                <w:szCs w:val="18"/>
                <w:u w:val="single"/>
              </w:rPr>
              <w:t>26-1,</w:t>
            </w:r>
          </w:p>
          <w:p w14:paraId="7A7C5E4C" w14:textId="77777777" w:rsidR="00433265" w:rsidRPr="0074059D" w:rsidRDefault="00433265" w:rsidP="00962901">
            <w:pPr>
              <w:pStyle w:val="TAL"/>
              <w:rPr>
                <w:rFonts w:cs="Arial"/>
                <w:color w:val="FF0000"/>
                <w:szCs w:val="18"/>
                <w:u w:val="single"/>
              </w:rPr>
            </w:pPr>
            <w:r w:rsidRPr="0074059D">
              <w:rPr>
                <w:rFonts w:cs="Arial"/>
                <w:color w:val="FF0000"/>
                <w:szCs w:val="18"/>
                <w:u w:val="single"/>
              </w:rPr>
              <w:t>One of {5-14, 5-16, 5-17, 5-17a, 30-1, 30-2} (PUSCH repetitions),</w:t>
            </w:r>
          </w:p>
          <w:p w14:paraId="103A9282" w14:textId="77777777" w:rsidR="00433265" w:rsidRPr="0074059D" w:rsidRDefault="00433265" w:rsidP="00962901">
            <w:pPr>
              <w:pStyle w:val="TAL"/>
              <w:rPr>
                <w:rFonts w:cs="Arial"/>
                <w:color w:val="FF0000"/>
                <w:szCs w:val="18"/>
                <w:u w:val="single"/>
              </w:rPr>
            </w:pPr>
            <w:r w:rsidRPr="0074059D">
              <w:rPr>
                <w:rFonts w:cs="Arial"/>
                <w:color w:val="FF0000"/>
                <w:szCs w:val="18"/>
                <w:u w:val="single"/>
              </w:rPr>
              <w:t>44-2 (DMRS bundling)</w:t>
            </w:r>
          </w:p>
          <w:p w14:paraId="3213334F" w14:textId="77777777" w:rsidR="00433265" w:rsidRPr="00433265" w:rsidRDefault="00433265" w:rsidP="00962901">
            <w:pPr>
              <w:pStyle w:val="TAL"/>
              <w:rPr>
                <w:rFonts w:cs="Arial"/>
                <w:color w:val="FF0000"/>
                <w:szCs w:val="18"/>
                <w:u w:val="single"/>
              </w:rPr>
            </w:pPr>
          </w:p>
        </w:tc>
        <w:tc>
          <w:tcPr>
            <w:tcW w:w="1509" w:type="dxa"/>
            <w:tcBorders>
              <w:top w:val="single" w:sz="4" w:space="0" w:color="auto"/>
              <w:left w:val="single" w:sz="4" w:space="0" w:color="auto"/>
              <w:bottom w:val="single" w:sz="4" w:space="0" w:color="auto"/>
              <w:right w:val="single" w:sz="4" w:space="0" w:color="auto"/>
            </w:tcBorders>
          </w:tcPr>
          <w:p w14:paraId="25A42C60" w14:textId="77777777" w:rsidR="00433265" w:rsidRPr="0074059D" w:rsidRDefault="00433265" w:rsidP="00962901">
            <w:pPr>
              <w:pStyle w:val="TAL"/>
              <w:rPr>
                <w:rFonts w:cs="Arial"/>
                <w:color w:val="FF0000"/>
                <w:szCs w:val="18"/>
                <w:u w:val="single"/>
              </w:rPr>
            </w:pPr>
            <w:r w:rsidRPr="0074059D">
              <w:rPr>
                <w:rFonts w:cs="Arial"/>
                <w:color w:val="FF0000"/>
                <w:szCs w:val="18"/>
                <w:u w:val="single"/>
              </w:rPr>
              <w:t>Supported OCC lengths:</w:t>
            </w:r>
          </w:p>
          <w:p w14:paraId="26472E13" w14:textId="77777777" w:rsidR="00433265" w:rsidRPr="0074059D" w:rsidRDefault="00433265" w:rsidP="00962901">
            <w:pPr>
              <w:pStyle w:val="TAL"/>
              <w:rPr>
                <w:rFonts w:cs="Arial"/>
                <w:color w:val="FF0000"/>
                <w:szCs w:val="18"/>
                <w:u w:val="single"/>
              </w:rPr>
            </w:pPr>
            <w:r w:rsidRPr="0074059D">
              <w:rPr>
                <w:rFonts w:cs="Arial"/>
                <w:color w:val="FF0000"/>
                <w:szCs w:val="18"/>
                <w:u w:val="single"/>
              </w:rPr>
              <w:t>{Length 2 (default),</w:t>
            </w:r>
          </w:p>
          <w:p w14:paraId="13BF6885" w14:textId="77777777" w:rsidR="00433265" w:rsidRPr="0074059D" w:rsidRDefault="00433265" w:rsidP="00962901">
            <w:pPr>
              <w:pStyle w:val="TAL"/>
              <w:rPr>
                <w:rFonts w:cs="Arial"/>
                <w:color w:val="FF0000"/>
                <w:szCs w:val="18"/>
                <w:u w:val="single"/>
              </w:rPr>
            </w:pPr>
            <w:r w:rsidRPr="0074059D">
              <w:rPr>
                <w:rFonts w:cs="Arial"/>
                <w:color w:val="FF0000"/>
                <w:szCs w:val="18"/>
                <w:u w:val="single"/>
              </w:rPr>
              <w:t>Length 2 and Length 4}</w:t>
            </w:r>
          </w:p>
        </w:tc>
      </w:tr>
    </w:tbl>
    <w:p w14:paraId="08292FA6" w14:textId="77777777" w:rsidR="00433265" w:rsidRPr="00433265" w:rsidRDefault="00433265" w:rsidP="00433265"/>
    <w:p w14:paraId="50C9062D" w14:textId="77777777" w:rsidR="00433265" w:rsidRDefault="00433265" w:rsidP="00D6570B">
      <w:pPr>
        <w:rPr>
          <w:b/>
        </w:rPr>
      </w:pPr>
    </w:p>
    <w:p w14:paraId="3C75EDAF" w14:textId="77777777" w:rsidR="005F1495" w:rsidRPr="00433265" w:rsidRDefault="005F1495" w:rsidP="05E9F06E">
      <w:pPr>
        <w:overflowPunct/>
        <w:autoSpaceDE/>
        <w:autoSpaceDN/>
        <w:adjustRightInd/>
        <w:textAlignment w:val="auto"/>
        <w:rPr>
          <w:b/>
          <w:bCs/>
        </w:rPr>
      </w:pPr>
    </w:p>
    <w:p w14:paraId="0FC1C9FC" w14:textId="74E4B3ED" w:rsidR="00960980" w:rsidRDefault="00960980" w:rsidP="00960980">
      <w:pPr>
        <w:pStyle w:val="Heading1"/>
        <w:numPr>
          <w:ilvl w:val="0"/>
          <w:numId w:val="0"/>
        </w:numPr>
      </w:pPr>
      <w:r>
        <w:t>References</w:t>
      </w:r>
    </w:p>
    <w:p w14:paraId="5B4FE2FF" w14:textId="2F439AB7" w:rsidR="00960980" w:rsidRPr="00960980" w:rsidRDefault="006272C2" w:rsidP="00BA759C">
      <w:pPr>
        <w:pStyle w:val="ListParagraph"/>
        <w:numPr>
          <w:ilvl w:val="0"/>
          <w:numId w:val="5"/>
        </w:numPr>
        <w:rPr>
          <w:lang w:val="en-US"/>
        </w:rPr>
      </w:pPr>
      <w:hyperlink r:id="rId13" w:history="1">
        <w:r>
          <w:rPr>
            <w:rStyle w:val="Hyperlink"/>
            <w:sz w:val="20"/>
            <w:szCs w:val="20"/>
            <w:lang w:val="en-US"/>
          </w:rPr>
          <w:t>R1-2502977</w:t>
        </w:r>
      </w:hyperlink>
      <w:r w:rsidR="00960980" w:rsidRPr="00960980">
        <w:rPr>
          <w:sz w:val="20"/>
          <w:szCs w:val="20"/>
          <w:lang w:val="en-US"/>
        </w:rPr>
        <w:tab/>
      </w:r>
      <w:r>
        <w:rPr>
          <w:sz w:val="20"/>
          <w:szCs w:val="20"/>
          <w:lang w:val="en-US"/>
        </w:rPr>
        <w:t>Updated</w:t>
      </w:r>
      <w:r w:rsidR="00960980" w:rsidRPr="00960980">
        <w:rPr>
          <w:sz w:val="20"/>
          <w:szCs w:val="20"/>
          <w:lang w:val="en-US"/>
        </w:rPr>
        <w:t xml:space="preserve"> RAN1 UE features list for Rel-19 NR after RAN1 #120</w:t>
      </w:r>
      <w:r>
        <w:rPr>
          <w:sz w:val="20"/>
          <w:szCs w:val="20"/>
          <w:lang w:val="en-US"/>
        </w:rPr>
        <w:t>bis</w:t>
      </w:r>
      <w:r w:rsidR="00960980" w:rsidRPr="00960980">
        <w:rPr>
          <w:sz w:val="20"/>
          <w:szCs w:val="20"/>
          <w:lang w:val="en-US"/>
        </w:rPr>
        <w:t>, Moderators (AT&amp;T, NTT DOCOMO, INC.)</w:t>
      </w:r>
    </w:p>
    <w:p w14:paraId="6FAFB194" w14:textId="77777777" w:rsidR="00144C28" w:rsidRDefault="00144C28" w:rsidP="00BF79D4">
      <w:pPr>
        <w:sectPr w:rsidR="00144C28" w:rsidSect="00144C28">
          <w:footnotePr>
            <w:numRestart w:val="eachSect"/>
          </w:footnotePr>
          <w:pgSz w:w="11906" w:h="16838" w:code="9"/>
          <w:pgMar w:top="1418" w:right="1134" w:bottom="1134" w:left="1134" w:header="680" w:footer="567" w:gutter="0"/>
          <w:cols w:space="720"/>
          <w:docGrid w:linePitch="272"/>
        </w:sectPr>
      </w:pPr>
    </w:p>
    <w:p w14:paraId="20056CA4" w14:textId="28866E61" w:rsidR="00144C28" w:rsidRDefault="00144C28" w:rsidP="005C56FA">
      <w:pPr>
        <w:pStyle w:val="Heading1"/>
        <w:numPr>
          <w:ilvl w:val="0"/>
          <w:numId w:val="0"/>
        </w:numPr>
        <w:ind w:left="431" w:hanging="431"/>
      </w:pPr>
      <w:r>
        <w:t xml:space="preserve">Annex: </w:t>
      </w:r>
      <w:r w:rsidR="00BC2460" w:rsidRPr="00BC2460">
        <w:t>NR_NTN_Ph3</w:t>
      </w:r>
      <w:r w:rsidR="008D6792">
        <w:t xml:space="preserve"> features </w:t>
      </w:r>
      <w:r>
        <w:t>after RAN1#120</w:t>
      </w:r>
      <w:r w:rsidR="008D6792">
        <w:t>bis</w:t>
      </w:r>
      <w: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689"/>
        <w:gridCol w:w="1863"/>
        <w:gridCol w:w="2040"/>
        <w:gridCol w:w="1329"/>
        <w:gridCol w:w="1222"/>
        <w:gridCol w:w="1340"/>
        <w:gridCol w:w="1669"/>
        <w:gridCol w:w="1540"/>
        <w:gridCol w:w="1470"/>
        <w:gridCol w:w="1468"/>
        <w:gridCol w:w="1530"/>
        <w:gridCol w:w="1672"/>
        <w:gridCol w:w="2039"/>
      </w:tblGrid>
      <w:tr w:rsidR="005165B8" w:rsidRPr="005165B8" w14:paraId="2A725551"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192837C6" w14:textId="77777777" w:rsidR="005165B8" w:rsidRPr="005165B8" w:rsidRDefault="005165B8" w:rsidP="005165B8">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36F05580" w14:textId="77777777" w:rsidR="005165B8" w:rsidRPr="005165B8" w:rsidRDefault="005165B8" w:rsidP="005165B8">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3D0CE8ED" w14:textId="77777777" w:rsidR="005165B8" w:rsidRPr="005165B8" w:rsidRDefault="005165B8" w:rsidP="005165B8">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350B0F4" w14:textId="77777777" w:rsidR="005165B8" w:rsidRPr="005165B8" w:rsidRDefault="005165B8" w:rsidP="005165B8">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39A146D9" w14:textId="77777777" w:rsidR="005165B8" w:rsidRPr="005165B8" w:rsidRDefault="005165B8" w:rsidP="005165B8">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B27D43C" w14:textId="77777777" w:rsidR="005165B8" w:rsidRPr="005165B8" w:rsidRDefault="005165B8" w:rsidP="005165B8">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2060718" w14:textId="77777777" w:rsidR="005165B8" w:rsidRPr="005165B8" w:rsidRDefault="005165B8" w:rsidP="005165B8">
            <w:pPr>
              <w:keepNext/>
              <w:keepLines/>
              <w:spacing w:after="0"/>
              <w:jc w:val="center"/>
              <w:rPr>
                <w:rFonts w:ascii="Arial" w:eastAsia="Times New Roman" w:hAnsi="Arial" w:cs="Arial"/>
                <w:b/>
                <w:color w:val="000000"/>
                <w:sz w:val="18"/>
                <w:szCs w:val="18"/>
                <w:lang w:eastAsia="ja-JP"/>
              </w:rPr>
            </w:pPr>
            <w:r w:rsidRPr="005165B8">
              <w:rPr>
                <w:rFonts w:ascii="Arial" w:eastAsia="Gulim" w:hAnsi="Arial" w:cs="Arial"/>
                <w:b/>
                <w:color w:val="000000"/>
                <w:sz w:val="18"/>
                <w:szCs w:val="18"/>
                <w:lang w:eastAsia="ja-JP"/>
              </w:rPr>
              <w:t xml:space="preserve">Applicable to </w:t>
            </w:r>
            <w:r w:rsidRPr="005165B8">
              <w:rPr>
                <w:rFonts w:ascii="Arial" w:eastAsia="Times New Roman" w:hAnsi="Arial" w:cs="Arial"/>
                <w:b/>
                <w:color w:val="000000"/>
                <w:sz w:val="18"/>
                <w:szCs w:val="18"/>
                <w:lang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C4B02F3" w14:textId="77777777" w:rsidR="005165B8" w:rsidRPr="005165B8" w:rsidRDefault="005165B8" w:rsidP="005165B8">
            <w:pPr>
              <w:keepNext/>
              <w:keepLines/>
              <w:rPr>
                <w:rFonts w:ascii="Arial" w:hAnsi="Arial" w:cs="Arial"/>
                <w:b/>
                <w:color w:val="000000"/>
                <w:sz w:val="18"/>
                <w:szCs w:val="18"/>
                <w:lang w:eastAsia="ja-JP"/>
              </w:rPr>
            </w:pPr>
            <w:r w:rsidRPr="005165B8">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4BD1F4F" w14:textId="77777777" w:rsidR="005165B8" w:rsidRPr="005165B8" w:rsidRDefault="005165B8" w:rsidP="005165B8">
            <w:pPr>
              <w:keepNext/>
              <w:keepLines/>
              <w:rPr>
                <w:rFonts w:ascii="Arial" w:hAnsi="Arial" w:cs="Arial"/>
                <w:b/>
                <w:color w:val="000000"/>
                <w:sz w:val="18"/>
                <w:szCs w:val="18"/>
                <w:lang w:eastAsia="ja-JP"/>
              </w:rPr>
            </w:pPr>
            <w:r w:rsidRPr="005165B8">
              <w:rPr>
                <w:rFonts w:ascii="Arial" w:hAnsi="Arial" w:cs="Arial"/>
                <w:b/>
                <w:color w:val="000000"/>
                <w:sz w:val="18"/>
                <w:szCs w:val="18"/>
                <w:lang w:eastAsia="ja-JP"/>
              </w:rPr>
              <w:t>Type</w:t>
            </w:r>
          </w:p>
          <w:p w14:paraId="4666FD6E" w14:textId="77777777" w:rsidR="005165B8" w:rsidRPr="005165B8" w:rsidRDefault="005165B8" w:rsidP="005165B8">
            <w:pPr>
              <w:keepNext/>
              <w:keepLines/>
              <w:rPr>
                <w:rFonts w:ascii="Arial" w:hAnsi="Arial" w:cs="Arial"/>
                <w:b/>
                <w:color w:val="000000"/>
                <w:sz w:val="18"/>
                <w:szCs w:val="18"/>
                <w:lang w:eastAsia="ja-JP"/>
              </w:rPr>
            </w:pPr>
            <w:r w:rsidRPr="005165B8">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81535BB" w14:textId="77777777" w:rsidR="005165B8" w:rsidRPr="005165B8" w:rsidRDefault="005165B8" w:rsidP="005165B8">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0BB3FCB" w14:textId="77777777" w:rsidR="005165B8" w:rsidRPr="005165B8" w:rsidRDefault="005165B8" w:rsidP="005165B8">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A8B2824" w14:textId="77777777" w:rsidR="005165B8" w:rsidRPr="005165B8" w:rsidRDefault="005165B8" w:rsidP="005165B8">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78F94F1" w14:textId="77777777" w:rsidR="005165B8" w:rsidRPr="005165B8" w:rsidRDefault="005165B8" w:rsidP="005165B8">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7A51AD4D" w14:textId="77777777" w:rsidR="005165B8" w:rsidRPr="005165B8" w:rsidRDefault="005165B8" w:rsidP="005165B8">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Mandatory/Optional</w:t>
            </w:r>
          </w:p>
        </w:tc>
      </w:tr>
      <w:tr w:rsidR="005165B8" w:rsidRPr="005165B8" w14:paraId="156BFA8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FBF17"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eastAsia="MS Mincho" w:hAnsi="Arial" w:cs="Arial" w:hint="eastAsia"/>
                <w:color w:val="000000"/>
                <w:sz w:val="18"/>
                <w:szCs w:val="18"/>
                <w:lang w:eastAsia="ja-JP"/>
              </w:rPr>
              <w:t>65</w:t>
            </w:r>
            <w:r w:rsidRPr="005165B8">
              <w:rPr>
                <w:rFonts w:ascii="Arial" w:hAnsi="Arial" w:cs="Arial"/>
                <w:color w:val="000000"/>
                <w:sz w:val="18"/>
                <w:szCs w:val="18"/>
                <w:lang w:eastAsia="ja-JP"/>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2DE2D" w14:textId="77777777" w:rsidR="005165B8" w:rsidRPr="005165B8" w:rsidRDefault="005165B8" w:rsidP="005165B8">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hint="eastAsia"/>
                <w:color w:val="000000"/>
                <w:sz w:val="18"/>
                <w:szCs w:val="18"/>
                <w:lang w:eastAsia="ja-JP"/>
              </w:rPr>
              <w:t>65</w:t>
            </w:r>
            <w:r w:rsidRPr="005165B8">
              <w:rPr>
                <w:rFonts w:ascii="Arial" w:eastAsia="MS Mincho" w:hAnsi="Arial" w:cs="Arial"/>
                <w:color w:val="000000"/>
                <w:sz w:val="18"/>
                <w:szCs w:val="18"/>
                <w:lang w:eastAsia="ja-JP"/>
              </w:rPr>
              <w:t>-</w:t>
            </w:r>
            <w:r w:rsidRPr="005165B8">
              <w:rPr>
                <w:rFonts w:ascii="Arial" w:eastAsia="MS Mincho" w:hAnsi="Arial" w:cs="Arial" w:hint="eastAsia"/>
                <w:color w:val="000000"/>
                <w:sz w:val="18"/>
                <w:szCs w:val="18"/>
                <w:lang w:eastAsia="ja-JP"/>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231E6"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zh-CN"/>
              </w:rPr>
            </w:pPr>
            <w:r w:rsidRPr="005165B8">
              <w:rPr>
                <w:rFonts w:ascii="Arial" w:hAnsi="Arial" w:cs="Arial"/>
                <w:color w:val="000000"/>
                <w:sz w:val="18"/>
                <w:szCs w:val="18"/>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11E52" w14:textId="77777777" w:rsidR="005165B8" w:rsidRPr="005165B8" w:rsidRDefault="005165B8" w:rsidP="005165B8">
            <w:pPr>
              <w:overflowPunct/>
              <w:autoSpaceDE/>
              <w:autoSpaceDN/>
              <w:adjustRightInd/>
              <w:spacing w:after="0"/>
              <w:textAlignment w:val="auto"/>
              <w:rPr>
                <w:rFonts w:ascii="Arial" w:eastAsia="MS Gothic" w:hAnsi="Arial" w:cs="Arial"/>
                <w:color w:val="000000"/>
                <w:sz w:val="18"/>
                <w:szCs w:val="18"/>
                <w:lang w:eastAsia="ja-JP"/>
              </w:rPr>
            </w:pPr>
            <w:r w:rsidRPr="005165B8">
              <w:rPr>
                <w:rFonts w:ascii="Arial" w:eastAsia="MS Gothic" w:hAnsi="Arial" w:cs="Arial"/>
                <w:color w:val="000000"/>
                <w:sz w:val="18"/>
                <w:szCs w:val="18"/>
                <w:lang w:eastAsia="ja-JP"/>
              </w:rPr>
              <w:t xml:space="preserve">1. Support additional default value (apart from 20 ms value) of 160ms periodicity of the half frames with SS/PBCH blocks during initial </w:t>
            </w:r>
            <w:r w:rsidRPr="005165B8">
              <w:rPr>
                <w:rFonts w:ascii="Arial" w:eastAsia="MS Gothic" w:hAnsi="Arial" w:cs="Arial"/>
                <w:color w:val="000000"/>
                <w:sz w:val="18"/>
                <w:szCs w:val="18"/>
                <w:highlight w:val="yellow"/>
                <w:lang w:eastAsia="ja-JP"/>
              </w:rPr>
              <w:t>[cell selection or access]</w:t>
            </w:r>
          </w:p>
          <w:p w14:paraId="1794FA7F" w14:textId="77777777" w:rsidR="005165B8" w:rsidRPr="005165B8" w:rsidRDefault="005165B8" w:rsidP="005165B8">
            <w:pPr>
              <w:overflowPunct/>
              <w:autoSpaceDE/>
              <w:autoSpaceDN/>
              <w:adjustRightInd/>
              <w:spacing w:after="0"/>
              <w:textAlignment w:val="auto"/>
              <w:rPr>
                <w:rFonts w:ascii="Arial" w:eastAsia="MS Gothic" w:hAnsi="Arial" w:cs="Arial"/>
                <w:color w:val="000000"/>
                <w:sz w:val="18"/>
                <w:szCs w:val="18"/>
                <w:lang w:eastAsia="ja-JP"/>
              </w:rPr>
            </w:pPr>
          </w:p>
          <w:p w14:paraId="495A9149" w14:textId="77777777" w:rsidR="005165B8" w:rsidRPr="005165B8" w:rsidRDefault="005165B8" w:rsidP="005165B8">
            <w:pPr>
              <w:overflowPunct/>
              <w:autoSpaceDE/>
              <w:autoSpaceDN/>
              <w:adjustRightInd/>
              <w:spacing w:after="0"/>
              <w:textAlignment w:val="auto"/>
              <w:rPr>
                <w:rFonts w:ascii="Arial" w:eastAsia="MS Gothic" w:hAnsi="Arial" w:cs="Arial"/>
                <w:color w:val="000000"/>
                <w:sz w:val="18"/>
                <w:szCs w:val="18"/>
                <w:lang w:eastAsia="ja-JP"/>
              </w:rPr>
            </w:pPr>
            <w:r w:rsidRPr="005165B8">
              <w:rPr>
                <w:rFonts w:ascii="Arial" w:eastAsia="MS Gothic" w:hAnsi="Arial" w:cs="Arial"/>
                <w:color w:val="000000"/>
                <w:sz w:val="18"/>
                <w:szCs w:val="18"/>
                <w:highlight w:val="yellow"/>
                <w:lang w:eastAsia="ja-JP"/>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46B5F" w14:textId="77777777" w:rsidR="005165B8" w:rsidRPr="005165B8" w:rsidRDefault="005165B8" w:rsidP="005165B8">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7EACA"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zh-CN"/>
              </w:rPr>
            </w:pPr>
            <w:r w:rsidRPr="005165B8">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7019A" w14:textId="77777777" w:rsidR="005165B8" w:rsidRPr="005165B8" w:rsidRDefault="005165B8" w:rsidP="005165B8">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54FF4"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highlight w:val="yellow"/>
                <w:lang w:val="en-US" w:eastAsia="zh-CN"/>
              </w:rPr>
            </w:pPr>
            <w:r w:rsidRPr="005165B8">
              <w:rPr>
                <w:rFonts w:ascii="Arial" w:hAnsi="Arial" w:cs="Arial"/>
                <w:color w:val="000000"/>
                <w:sz w:val="18"/>
                <w:szCs w:val="18"/>
                <w:highlight w:val="yellow"/>
                <w:lang w:val="en-US" w:eastAsia="zh-CN"/>
              </w:rPr>
              <w:t>FFS: UE may assume 20 ms periodicity of the half frames with SS/PBCH blocks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29C5" w14:textId="77777777" w:rsidR="005165B8" w:rsidRPr="005165B8" w:rsidRDefault="005165B8" w:rsidP="005165B8">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hint="eastAsia"/>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43439"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43764"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B225"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25D5"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sz w:val="18"/>
              </w:rPr>
              <w:t xml:space="preserve">Note: As described in the WID, this UE feature group is applicable only for bands in Tables 5.2.2-1 </w:t>
            </w:r>
            <w:r w:rsidRPr="005165B8">
              <w:rPr>
                <w:rFonts w:ascii="Arial" w:hAnsi="Arial"/>
                <w:sz w:val="18"/>
                <w:highlight w:val="yellow"/>
              </w:rPr>
              <w:t>[and 5.2.3-1]</w:t>
            </w:r>
            <w:r w:rsidRPr="005165B8">
              <w:rPr>
                <w:rFonts w:ascii="Arial" w:hAnsi="Arial"/>
                <w:sz w:val="18"/>
              </w:rPr>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E047E7"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cs="Arial"/>
                <w:color w:val="000000"/>
                <w:sz w:val="18"/>
                <w:szCs w:val="18"/>
                <w:lang w:eastAsia="ja-JP"/>
              </w:rPr>
              <w:t>Optional [with/without] capability signaling</w:t>
            </w:r>
          </w:p>
          <w:p w14:paraId="3D33357F"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p>
          <w:p w14:paraId="70981509"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cs="Arial"/>
                <w:color w:val="000000"/>
                <w:sz w:val="18"/>
                <w:szCs w:val="18"/>
                <w:lang w:eastAsia="ja-JP"/>
              </w:rPr>
              <w:t>FFS: A UE that supports Rel-19 NR-NTN must support this FG</w:t>
            </w:r>
          </w:p>
        </w:tc>
      </w:tr>
      <w:tr w:rsidR="005165B8" w:rsidRPr="005165B8" w14:paraId="37CF45D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77A57F"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4F4C6"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eastAsia="MS Mincho" w:hAnsi="Arial" w:cs="Arial" w:hint="eastAsia"/>
                <w:color w:val="000000"/>
                <w:sz w:val="18"/>
                <w:szCs w:val="18"/>
                <w:lang w:eastAsia="ja-JP"/>
              </w:rPr>
              <w:t>65</w:t>
            </w:r>
            <w:r w:rsidRPr="005165B8">
              <w:rPr>
                <w:rFonts w:ascii="Arial" w:eastAsia="MS Mincho" w:hAnsi="Arial" w:cs="Arial"/>
                <w:color w:val="000000"/>
                <w:sz w:val="18"/>
                <w:szCs w:val="18"/>
                <w:lang w:eastAsia="ja-JP"/>
              </w:rPr>
              <w:t>-</w:t>
            </w:r>
            <w:r w:rsidRPr="005165B8">
              <w:rPr>
                <w:rFonts w:ascii="Arial" w:eastAsia="MS Mincho" w:hAnsi="Arial" w:cs="Arial" w:hint="eastAsia"/>
                <w:color w:val="000000"/>
                <w:sz w:val="18"/>
                <w:szCs w:val="18"/>
                <w:lang w:eastAsia="ja-JP"/>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F82B"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zh-CN"/>
              </w:rPr>
            </w:pPr>
            <w:r w:rsidRPr="005165B8">
              <w:rPr>
                <w:rFonts w:ascii="Arial" w:hAnsi="Arial" w:cs="Arial"/>
                <w:color w:val="000000"/>
                <w:sz w:val="18"/>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351D9" w14:textId="77777777" w:rsidR="005165B8" w:rsidRPr="005165B8" w:rsidRDefault="005165B8" w:rsidP="005165B8">
            <w:pPr>
              <w:overflowPunct/>
              <w:autoSpaceDE/>
              <w:autoSpaceDN/>
              <w:adjustRightInd/>
              <w:spacing w:after="0"/>
              <w:textAlignment w:val="auto"/>
              <w:rPr>
                <w:rFonts w:ascii="Arial" w:eastAsia="MS Gothic" w:hAnsi="Arial" w:cs="Arial"/>
                <w:color w:val="000000"/>
                <w:sz w:val="18"/>
                <w:szCs w:val="18"/>
                <w:lang w:eastAsia="ja-JP"/>
              </w:rPr>
            </w:pPr>
            <w:r w:rsidRPr="005165B8">
              <w:rPr>
                <w:rFonts w:ascii="Arial" w:eastAsia="MS Gothic" w:hAnsi="Arial" w:cs="Arial"/>
                <w:color w:val="000000"/>
                <w:sz w:val="18"/>
                <w:szCs w:val="18"/>
                <w:lang w:eastAsia="ja-JP"/>
              </w:rPr>
              <w:t xml:space="preserve">1. Support reception of PDCCH repetition for Type0 PDCCH CSS </w:t>
            </w:r>
            <w:r w:rsidRPr="005165B8">
              <w:rPr>
                <w:rFonts w:ascii="Arial" w:eastAsia="MS Gothic" w:hAnsi="Arial" w:cs="Arial"/>
                <w:color w:val="000000"/>
                <w:sz w:val="18"/>
                <w:szCs w:val="18"/>
                <w:highlight w:val="yellow"/>
                <w:lang w:eastAsia="ja-JP"/>
              </w:rPr>
              <w:t>[of searchSpaceZero configured within MIB pdcch-ConfigSIB1]</w:t>
            </w:r>
          </w:p>
          <w:p w14:paraId="3DE7F5EE" w14:textId="77777777" w:rsidR="005165B8" w:rsidRPr="005165B8" w:rsidRDefault="005165B8" w:rsidP="005165B8">
            <w:pPr>
              <w:overflowPunct/>
              <w:autoSpaceDE/>
              <w:autoSpaceDN/>
              <w:adjustRightInd/>
              <w:spacing w:after="0"/>
              <w:textAlignment w:val="auto"/>
              <w:rPr>
                <w:rFonts w:ascii="Arial" w:eastAsia="MS Gothic" w:hAnsi="Arial" w:cs="Arial"/>
                <w:color w:val="000000"/>
                <w:sz w:val="18"/>
                <w:szCs w:val="18"/>
                <w:lang w:eastAsia="ja-JP"/>
              </w:rPr>
            </w:pPr>
          </w:p>
          <w:p w14:paraId="06D28E4C" w14:textId="77777777" w:rsidR="005165B8" w:rsidRPr="005165B8" w:rsidRDefault="005165B8" w:rsidP="005165B8">
            <w:pPr>
              <w:overflowPunct/>
              <w:autoSpaceDE/>
              <w:autoSpaceDN/>
              <w:adjustRightInd/>
              <w:spacing w:after="0"/>
              <w:textAlignment w:val="auto"/>
              <w:rPr>
                <w:rFonts w:ascii="Arial" w:eastAsia="MS Gothic" w:hAnsi="Arial" w:cs="Arial"/>
                <w:color w:val="000000"/>
                <w:sz w:val="18"/>
                <w:szCs w:val="18"/>
                <w:highlight w:val="yellow"/>
                <w:lang w:eastAsia="ja-JP"/>
              </w:rPr>
            </w:pPr>
            <w:r w:rsidRPr="005165B8">
              <w:rPr>
                <w:rFonts w:ascii="Arial" w:eastAsia="MS Gothic" w:hAnsi="Arial" w:cs="Arial"/>
                <w:color w:val="000000"/>
                <w:sz w:val="18"/>
                <w:szCs w:val="18"/>
                <w:highlight w:val="yellow"/>
                <w:lang w:eastAsia="ja-JP"/>
              </w:rPr>
              <w:t>FFS: whether to merge this FG with FG(s) for PDCCH repetition for other than Type0 PDCCH CSS</w:t>
            </w:r>
          </w:p>
          <w:p w14:paraId="56A99D20" w14:textId="77777777" w:rsidR="005165B8" w:rsidRPr="005165B8" w:rsidRDefault="005165B8" w:rsidP="005165B8">
            <w:pPr>
              <w:overflowPunct/>
              <w:autoSpaceDE/>
              <w:autoSpaceDN/>
              <w:adjustRightInd/>
              <w:spacing w:after="0"/>
              <w:textAlignment w:val="auto"/>
              <w:rPr>
                <w:rFonts w:ascii="Arial" w:eastAsia="MS Gothic" w:hAnsi="Arial" w:cs="Arial"/>
                <w:color w:val="000000"/>
                <w:sz w:val="18"/>
                <w:szCs w:val="18"/>
                <w:lang w:eastAsia="ja-JP"/>
              </w:rPr>
            </w:pPr>
            <w:r w:rsidRPr="005165B8">
              <w:rPr>
                <w:rFonts w:ascii="Arial" w:eastAsia="MS Gothic" w:hAnsi="Arial" w:cs="Arial"/>
                <w:color w:val="000000"/>
                <w:sz w:val="18"/>
                <w:szCs w:val="18"/>
                <w:highlight w:val="yellow"/>
                <w:lang w:eastAsia="ja-JP"/>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DB236" w14:textId="77777777" w:rsidR="005165B8" w:rsidRPr="005165B8" w:rsidRDefault="005165B8" w:rsidP="005165B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5165B8">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A966F" w14:textId="77777777" w:rsidR="005165B8" w:rsidRPr="005165B8" w:rsidRDefault="005165B8" w:rsidP="005165B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5165B8">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A11D8" w14:textId="77777777" w:rsidR="005165B8" w:rsidRPr="005165B8" w:rsidRDefault="005165B8" w:rsidP="005165B8">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B4623"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val="en-US" w:eastAsia="zh-CN"/>
              </w:rPr>
            </w:pPr>
            <w:r w:rsidRPr="005165B8">
              <w:rPr>
                <w:rFonts w:ascii="Arial" w:hAnsi="Arial" w:cs="Arial"/>
                <w:color w:val="000000"/>
                <w:sz w:val="18"/>
                <w:szCs w:val="18"/>
                <w:lang w:val="en-US"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E8F2C"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zh-CN"/>
              </w:rPr>
            </w:pPr>
            <w:r w:rsidRPr="005165B8">
              <w:rPr>
                <w:rFonts w:ascii="Arial" w:hAnsi="Arial"/>
                <w:sz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75862"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699CA"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6D3B1"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40A23"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 xml:space="preserve">Note: This UE feature group is applicable </w:t>
            </w:r>
            <w:r w:rsidRPr="005165B8">
              <w:rPr>
                <w:rFonts w:ascii="Arial" w:hAnsi="Arial" w:cs="Arial"/>
                <w:color w:val="000000"/>
                <w:sz w:val="18"/>
                <w:szCs w:val="18"/>
                <w:highlight w:val="yellow"/>
              </w:rPr>
              <w:t>[only]</w:t>
            </w:r>
            <w:r w:rsidRPr="005165B8">
              <w:rPr>
                <w:rFonts w:ascii="Arial" w:hAnsi="Arial" w:cs="Arial"/>
                <w:color w:val="000000"/>
                <w:sz w:val="18"/>
                <w:szCs w:val="18"/>
              </w:rPr>
              <w:t xml:space="preserve"> for bands in Tables 5.2.2-1 </w:t>
            </w:r>
            <w:r w:rsidRPr="005165B8">
              <w:rPr>
                <w:rFonts w:ascii="Arial" w:hAnsi="Arial" w:cs="Arial"/>
                <w:color w:val="000000"/>
                <w:sz w:val="18"/>
                <w:szCs w:val="18"/>
                <w:highlight w:val="yellow"/>
              </w:rPr>
              <w:t>[and 5.2.3-1]</w:t>
            </w:r>
            <w:r w:rsidRPr="005165B8">
              <w:rPr>
                <w:rFonts w:ascii="Arial" w:hAnsi="Arial" w:cs="Arial"/>
                <w:color w:val="000000"/>
                <w:sz w:val="18"/>
                <w:szCs w:val="18"/>
              </w:rPr>
              <w:t xml:space="preserve"> in TS 38.101-5</w:t>
            </w:r>
          </w:p>
          <w:p w14:paraId="53F5BC93"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rPr>
            </w:pPr>
          </w:p>
          <w:p w14:paraId="155047C5"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highlight w:val="yellow"/>
              </w:rPr>
              <w:t>[FFS: Applicabilitiy of this FG to 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E076A"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cs="Arial"/>
                <w:color w:val="000000"/>
                <w:sz w:val="18"/>
                <w:szCs w:val="18"/>
                <w:lang w:eastAsia="ja-JP"/>
              </w:rPr>
              <w:t xml:space="preserve">Optional </w:t>
            </w:r>
            <w:r w:rsidRPr="005165B8">
              <w:rPr>
                <w:rFonts w:ascii="Arial" w:hAnsi="Arial" w:cs="Arial"/>
                <w:color w:val="000000"/>
                <w:sz w:val="18"/>
                <w:szCs w:val="18"/>
                <w:highlight w:val="yellow"/>
                <w:lang w:eastAsia="ja-JP"/>
              </w:rPr>
              <w:t>[with/without]</w:t>
            </w:r>
            <w:r w:rsidRPr="005165B8">
              <w:rPr>
                <w:rFonts w:ascii="Arial" w:hAnsi="Arial" w:cs="Arial"/>
                <w:color w:val="000000"/>
                <w:sz w:val="18"/>
                <w:szCs w:val="18"/>
                <w:lang w:eastAsia="ja-JP"/>
              </w:rPr>
              <w:t xml:space="preserve"> capability signaling</w:t>
            </w:r>
          </w:p>
        </w:tc>
      </w:tr>
      <w:tr w:rsidR="005165B8" w:rsidRPr="005165B8" w14:paraId="79471D4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5B77598"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2700F1"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eastAsia="MS Mincho" w:hAnsi="Arial" w:cs="Arial" w:hint="eastAsia"/>
                <w:color w:val="000000"/>
                <w:sz w:val="18"/>
                <w:szCs w:val="18"/>
                <w:lang w:eastAsia="ja-JP"/>
              </w:rPr>
              <w:t>65</w:t>
            </w:r>
            <w:r w:rsidRPr="005165B8">
              <w:rPr>
                <w:rFonts w:ascii="Arial" w:eastAsia="MS Mincho" w:hAnsi="Arial" w:cs="Arial"/>
                <w:color w:val="000000"/>
                <w:sz w:val="18"/>
                <w:szCs w:val="18"/>
                <w:lang w:eastAsia="ja-JP"/>
              </w:rPr>
              <w:t>-</w:t>
            </w:r>
            <w:r w:rsidRPr="005165B8">
              <w:rPr>
                <w:rFonts w:ascii="Arial" w:eastAsia="MS Mincho" w:hAnsi="Arial" w:cs="Arial" w:hint="eastAsia"/>
                <w:color w:val="000000"/>
                <w:sz w:val="18"/>
                <w:szCs w:val="18"/>
                <w:lang w:eastAsia="ja-JP"/>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5BE449"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zh-CN"/>
              </w:rPr>
            </w:pPr>
            <w:r w:rsidRPr="005165B8">
              <w:rPr>
                <w:rFonts w:ascii="Arial" w:hAnsi="Arial" w:cs="Arial"/>
                <w:color w:val="000000"/>
                <w:sz w:val="18"/>
                <w:szCs w:val="18"/>
                <w:lang w:eastAsia="zh-CN"/>
              </w:rPr>
              <w:t xml:space="preserve">PDCCH repetition for Type </w:t>
            </w:r>
            <w:r w:rsidRPr="005165B8">
              <w:rPr>
                <w:rFonts w:ascii="Arial" w:hAnsi="Arial" w:cs="Arial"/>
                <w:color w:val="000000"/>
                <w:sz w:val="18"/>
                <w:szCs w:val="18"/>
                <w:highlight w:val="yellow"/>
                <w:lang w:eastAsia="zh-CN"/>
              </w:rPr>
              <w:t>[0A/0B/1/1A/2/2A]</w:t>
            </w:r>
            <w:r w:rsidRPr="005165B8">
              <w:rPr>
                <w:rFonts w:ascii="Arial" w:hAnsi="Arial" w:cs="Arial"/>
                <w:color w:val="000000"/>
                <w:sz w:val="18"/>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5189FB" w14:textId="77777777" w:rsidR="005165B8" w:rsidRPr="005165B8" w:rsidRDefault="005165B8" w:rsidP="005165B8">
            <w:pPr>
              <w:overflowPunct/>
              <w:autoSpaceDE/>
              <w:autoSpaceDN/>
              <w:adjustRightInd/>
              <w:spacing w:after="0"/>
              <w:textAlignment w:val="auto"/>
              <w:rPr>
                <w:rFonts w:ascii="Arial" w:eastAsia="MS Gothic" w:hAnsi="Arial" w:cs="Arial"/>
                <w:color w:val="000000"/>
                <w:sz w:val="18"/>
                <w:szCs w:val="18"/>
                <w:lang w:eastAsia="ja-JP"/>
              </w:rPr>
            </w:pPr>
            <w:r w:rsidRPr="005165B8">
              <w:rPr>
                <w:rFonts w:ascii="Arial" w:eastAsia="MS Gothic" w:hAnsi="Arial" w:cs="Arial"/>
                <w:color w:val="000000"/>
                <w:sz w:val="18"/>
                <w:szCs w:val="18"/>
                <w:lang w:eastAsia="ja-JP"/>
              </w:rPr>
              <w:t xml:space="preserve">1. Support reception of PDCCH repetition for Type </w:t>
            </w:r>
            <w:r w:rsidRPr="005165B8">
              <w:rPr>
                <w:rFonts w:ascii="Arial" w:eastAsia="MS Gothic" w:hAnsi="Arial" w:cs="Arial"/>
                <w:color w:val="000000"/>
                <w:sz w:val="18"/>
                <w:szCs w:val="18"/>
                <w:highlight w:val="yellow"/>
                <w:lang w:eastAsia="ja-JP"/>
              </w:rPr>
              <w:t>[0A/0B/1/1A/2/2A]</w:t>
            </w:r>
            <w:r w:rsidRPr="005165B8">
              <w:rPr>
                <w:rFonts w:ascii="Arial" w:eastAsia="MS Gothic" w:hAnsi="Arial" w:cs="Arial"/>
                <w:color w:val="000000"/>
                <w:sz w:val="18"/>
                <w:szCs w:val="18"/>
                <w:lang w:eastAsia="ja-JP"/>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272446" w14:textId="77777777" w:rsidR="005165B8" w:rsidRPr="005165B8" w:rsidRDefault="005165B8" w:rsidP="005165B8">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A74CD9"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zh-CN"/>
              </w:rPr>
            </w:pPr>
            <w:r w:rsidRPr="005165B8">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3C07BE"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02038E" w14:textId="77777777" w:rsidR="005165B8" w:rsidRPr="005165B8" w:rsidRDefault="005165B8" w:rsidP="005165B8">
            <w:pPr>
              <w:keepNext/>
              <w:keepLines/>
              <w:overflowPunct/>
              <w:autoSpaceDE/>
              <w:autoSpaceDN/>
              <w:adjustRightInd/>
              <w:spacing w:after="0"/>
              <w:textAlignment w:val="auto"/>
              <w:rPr>
                <w:rFonts w:ascii="Arial" w:eastAsia="MS Mincho" w:hAnsi="Arial" w:cs="Arial"/>
                <w:color w:val="000000"/>
                <w:sz w:val="18"/>
                <w:szCs w:val="18"/>
                <w:lang w:val="en-US" w:eastAsia="ja-JP"/>
              </w:rPr>
            </w:pPr>
            <w:r w:rsidRPr="005165B8">
              <w:rPr>
                <w:rFonts w:ascii="Arial" w:eastAsia="MS Mincho" w:hAnsi="Arial" w:cs="Arial" w:hint="eastAsia"/>
                <w:color w:val="000000"/>
                <w:sz w:val="18"/>
                <w:szCs w:val="18"/>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4F180F"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zh-CN"/>
              </w:rPr>
            </w:pPr>
            <w:r w:rsidRPr="005165B8">
              <w:rPr>
                <w:rFonts w:ascii="Arial" w:hAnsi="Arial"/>
                <w:sz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5AB723"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30A2B0"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DE2635"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6CAB26"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 xml:space="preserve">Note: This UE feature group is applicable </w:t>
            </w:r>
            <w:r w:rsidRPr="005165B8">
              <w:rPr>
                <w:rFonts w:ascii="Arial" w:hAnsi="Arial" w:cs="Arial"/>
                <w:color w:val="000000"/>
                <w:sz w:val="18"/>
                <w:szCs w:val="18"/>
                <w:highlight w:val="yellow"/>
              </w:rPr>
              <w:t>[only]</w:t>
            </w:r>
            <w:r w:rsidRPr="005165B8">
              <w:rPr>
                <w:rFonts w:ascii="Arial" w:hAnsi="Arial" w:cs="Arial"/>
                <w:color w:val="000000"/>
                <w:sz w:val="18"/>
                <w:szCs w:val="18"/>
              </w:rPr>
              <w:t xml:space="preserve"> for bands in Tables 5.2.2-1 </w:t>
            </w:r>
            <w:r w:rsidRPr="005165B8">
              <w:rPr>
                <w:rFonts w:ascii="Arial" w:hAnsi="Arial" w:cs="Arial"/>
                <w:color w:val="000000"/>
                <w:sz w:val="18"/>
                <w:szCs w:val="18"/>
                <w:highlight w:val="yellow"/>
              </w:rPr>
              <w:t>[and 5.2.3-1]</w:t>
            </w:r>
            <w:r w:rsidRPr="005165B8">
              <w:rPr>
                <w:rFonts w:ascii="Arial" w:hAnsi="Arial" w:cs="Arial"/>
                <w:color w:val="000000"/>
                <w:sz w:val="18"/>
                <w:szCs w:val="18"/>
              </w:rPr>
              <w:t xml:space="preserve"> in TS 38.101-5</w:t>
            </w:r>
          </w:p>
          <w:p w14:paraId="07EEC03A"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rPr>
            </w:pPr>
          </w:p>
          <w:p w14:paraId="6D512871"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highlight w:val="yellow"/>
              </w:rPr>
              <w:t>[FFS: Applicabilitiy of this FG to TN]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8959CE"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cs="Arial"/>
                <w:color w:val="000000"/>
                <w:sz w:val="18"/>
                <w:szCs w:val="18"/>
                <w:lang w:eastAsia="ja-JP"/>
              </w:rPr>
              <w:t xml:space="preserve">Optional </w:t>
            </w:r>
            <w:r w:rsidRPr="005165B8">
              <w:rPr>
                <w:rFonts w:ascii="Arial" w:hAnsi="Arial" w:cs="Arial"/>
                <w:color w:val="000000"/>
                <w:sz w:val="18"/>
                <w:szCs w:val="18"/>
                <w:highlight w:val="yellow"/>
                <w:lang w:eastAsia="ja-JP"/>
              </w:rPr>
              <w:t>[with/without]</w:t>
            </w:r>
            <w:r w:rsidRPr="005165B8">
              <w:rPr>
                <w:rFonts w:ascii="Arial" w:hAnsi="Arial" w:cs="Arial"/>
                <w:color w:val="000000"/>
                <w:sz w:val="18"/>
                <w:szCs w:val="18"/>
                <w:lang w:eastAsia="ja-JP"/>
              </w:rPr>
              <w:t xml:space="preserve"> capability signaling</w:t>
            </w:r>
          </w:p>
        </w:tc>
      </w:tr>
      <w:tr w:rsidR="005165B8" w:rsidRPr="005165B8" w14:paraId="2489B37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3A5C9F"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00C1D" w14:textId="77777777" w:rsidR="005165B8" w:rsidRPr="005165B8" w:rsidRDefault="005165B8" w:rsidP="005165B8">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hint="eastAsia"/>
                <w:color w:val="000000"/>
                <w:sz w:val="18"/>
                <w:szCs w:val="18"/>
                <w:lang w:eastAsia="ja-JP"/>
              </w:rPr>
              <w:t>65</w:t>
            </w:r>
            <w:r w:rsidRPr="005165B8">
              <w:rPr>
                <w:rFonts w:ascii="Arial" w:eastAsia="MS Mincho" w:hAnsi="Arial" w:cs="Arial"/>
                <w:color w:val="000000"/>
                <w:sz w:val="18"/>
                <w:szCs w:val="18"/>
                <w:lang w:eastAsia="ja-JP"/>
              </w:rPr>
              <w:t>-</w:t>
            </w:r>
            <w:r w:rsidRPr="005165B8">
              <w:rPr>
                <w:rFonts w:ascii="Arial" w:eastAsia="MS Mincho" w:hAnsi="Arial" w:cs="Arial" w:hint="eastAsia"/>
                <w:color w:val="000000"/>
                <w:sz w:val="18"/>
                <w:szCs w:val="18"/>
                <w:lang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D91E5"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zh-CN"/>
              </w:rPr>
            </w:pPr>
            <w:r w:rsidRPr="005165B8">
              <w:rPr>
                <w:rFonts w:ascii="Arial" w:hAnsi="Arial" w:cs="Arial"/>
                <w:color w:val="000000"/>
                <w:sz w:val="18"/>
                <w:szCs w:val="18"/>
                <w:lang w:eastAsia="zh-CN"/>
              </w:rPr>
              <w:t>Handling collision Case 3 and collision Case 4 for half-duplex FDD operation for (e)RedCap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2E478" w14:textId="77777777" w:rsidR="005165B8" w:rsidRPr="005165B8" w:rsidRDefault="005165B8" w:rsidP="005165B8">
            <w:pPr>
              <w:overflowPunct/>
              <w:autoSpaceDE/>
              <w:autoSpaceDN/>
              <w:adjustRightInd/>
              <w:spacing w:after="0"/>
              <w:textAlignment w:val="auto"/>
              <w:rPr>
                <w:rFonts w:ascii="Arial" w:eastAsia="MS Gothic" w:hAnsi="Arial" w:cs="Arial"/>
                <w:color w:val="000000"/>
                <w:sz w:val="18"/>
                <w:szCs w:val="18"/>
                <w:highlight w:val="yellow"/>
                <w:lang w:eastAsia="ja-JP"/>
              </w:rPr>
            </w:pPr>
            <w:r w:rsidRPr="005165B8">
              <w:rPr>
                <w:rFonts w:ascii="Arial" w:eastAsia="MS Gothic" w:hAnsi="Arial" w:cs="Arial"/>
                <w:color w:val="000000"/>
                <w:sz w:val="18"/>
                <w:szCs w:val="18"/>
                <w:highlight w:val="yellow"/>
                <w:lang w:eastAsia="ja-JP"/>
              </w:rPr>
              <w:t>[1. Support handling collision Case 3]</w:t>
            </w:r>
          </w:p>
          <w:p w14:paraId="6473A71C" w14:textId="77777777" w:rsidR="005165B8" w:rsidRPr="005165B8" w:rsidRDefault="005165B8" w:rsidP="005165B8">
            <w:pPr>
              <w:overflowPunct/>
              <w:autoSpaceDE/>
              <w:autoSpaceDN/>
              <w:adjustRightInd/>
              <w:spacing w:after="0"/>
              <w:textAlignment w:val="auto"/>
              <w:rPr>
                <w:rFonts w:ascii="Arial" w:eastAsia="MS Gothic" w:hAnsi="Arial" w:cs="Arial"/>
                <w:color w:val="000000"/>
                <w:sz w:val="18"/>
                <w:szCs w:val="18"/>
                <w:highlight w:val="yellow"/>
                <w:lang w:eastAsia="ja-JP"/>
              </w:rPr>
            </w:pPr>
            <w:r w:rsidRPr="005165B8">
              <w:rPr>
                <w:rFonts w:ascii="Arial" w:eastAsia="MS Gothic" w:hAnsi="Arial" w:cs="Arial"/>
                <w:color w:val="000000"/>
                <w:sz w:val="18"/>
                <w:szCs w:val="18"/>
                <w:highlight w:val="yellow"/>
                <w:lang w:eastAsia="ja-JP"/>
              </w:rPr>
              <w:t>[2. Support handling collision Case 4]</w:t>
            </w:r>
          </w:p>
          <w:p w14:paraId="43DEBD01" w14:textId="77777777" w:rsidR="005165B8" w:rsidRPr="005165B8" w:rsidRDefault="005165B8" w:rsidP="005165B8">
            <w:pPr>
              <w:overflowPunct/>
              <w:autoSpaceDE/>
              <w:autoSpaceDN/>
              <w:adjustRightInd/>
              <w:spacing w:after="0"/>
              <w:textAlignment w:val="auto"/>
              <w:rPr>
                <w:rFonts w:ascii="Arial" w:eastAsia="MS Gothic" w:hAnsi="Arial" w:cs="Arial"/>
                <w:color w:val="000000"/>
                <w:sz w:val="18"/>
                <w:szCs w:val="18"/>
                <w:highlight w:val="yellow"/>
                <w:lang w:eastAsia="ja-JP"/>
              </w:rPr>
            </w:pPr>
          </w:p>
          <w:p w14:paraId="5305B56A" w14:textId="77777777" w:rsidR="005165B8" w:rsidRPr="005165B8" w:rsidRDefault="005165B8" w:rsidP="005165B8">
            <w:pPr>
              <w:overflowPunct/>
              <w:autoSpaceDE/>
              <w:autoSpaceDN/>
              <w:adjustRightInd/>
              <w:spacing w:after="0"/>
              <w:textAlignment w:val="auto"/>
              <w:rPr>
                <w:rFonts w:ascii="Arial" w:eastAsia="MS Gothic" w:hAnsi="Arial" w:cs="Arial"/>
                <w:color w:val="000000"/>
                <w:sz w:val="18"/>
                <w:szCs w:val="18"/>
                <w:highlight w:val="yellow"/>
                <w:lang w:eastAsia="ja-JP"/>
              </w:rPr>
            </w:pPr>
            <w:r w:rsidRPr="005165B8">
              <w:rPr>
                <w:rFonts w:ascii="Arial" w:eastAsia="MS Gothic" w:hAnsi="Arial" w:cs="Arial"/>
                <w:color w:val="000000"/>
                <w:sz w:val="18"/>
                <w:szCs w:val="18"/>
                <w:highlight w:val="yellow"/>
                <w:lang w:eastAsia="ja-JP"/>
              </w:rPr>
              <w:t>FFS: whether to divide this FG into two separate FGs between case 3 and case 4</w:t>
            </w:r>
          </w:p>
          <w:p w14:paraId="1D0D8C7C" w14:textId="77777777" w:rsidR="005165B8" w:rsidRPr="005165B8" w:rsidRDefault="005165B8" w:rsidP="005165B8">
            <w:pPr>
              <w:overflowPunct/>
              <w:autoSpaceDE/>
              <w:autoSpaceDN/>
              <w:adjustRightInd/>
              <w:spacing w:after="0"/>
              <w:textAlignment w:val="auto"/>
              <w:rPr>
                <w:rFonts w:ascii="Arial" w:eastAsia="MS Gothic" w:hAnsi="Arial" w:cs="Arial"/>
                <w:color w:val="000000"/>
                <w:sz w:val="18"/>
                <w:szCs w:val="18"/>
                <w:highlight w:val="yellow"/>
                <w:lang w:eastAsia="ja-JP"/>
              </w:rPr>
            </w:pPr>
          </w:p>
          <w:p w14:paraId="2BD336E2" w14:textId="77777777" w:rsidR="005165B8" w:rsidRPr="005165B8" w:rsidRDefault="005165B8" w:rsidP="005165B8">
            <w:pPr>
              <w:overflowPunct/>
              <w:autoSpaceDE/>
              <w:autoSpaceDN/>
              <w:adjustRightInd/>
              <w:spacing w:after="0"/>
              <w:textAlignment w:val="auto"/>
              <w:rPr>
                <w:rFonts w:ascii="Arial" w:eastAsia="MS Gothic" w:hAnsi="Arial" w:cs="Arial"/>
                <w:color w:val="000000"/>
                <w:sz w:val="18"/>
                <w:szCs w:val="18"/>
                <w:lang w:eastAsia="ja-JP"/>
              </w:rPr>
            </w:pPr>
            <w:r w:rsidRPr="005165B8">
              <w:rPr>
                <w:rFonts w:ascii="Arial" w:eastAsia="MS Gothic" w:hAnsi="Arial" w:cs="Arial"/>
                <w:color w:val="000000"/>
                <w:sz w:val="18"/>
                <w:szCs w:val="18"/>
                <w:highlight w:val="yellow"/>
                <w:lang w:eastAsia="ja-JP"/>
              </w:rPr>
              <w:t>FFS: whether to divide this FG into two separate FGs between RRC CONNECTED and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D3AAA" w14:textId="77777777" w:rsidR="005165B8" w:rsidRPr="005165B8" w:rsidRDefault="005165B8" w:rsidP="005165B8">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color w:val="000000"/>
                <w:sz w:val="18"/>
                <w:szCs w:val="18"/>
                <w:highlight w:val="yellow"/>
                <w:lang w:eastAsia="ja-JP"/>
              </w:rPr>
              <w:t>FFS: 26-1, 26-4, 28-1, 28-3, 48-1, 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07F4D" w14:textId="77777777" w:rsidR="005165B8" w:rsidRPr="005165B8" w:rsidRDefault="005165B8" w:rsidP="005165B8">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063E5" w14:textId="77777777" w:rsidR="005165B8" w:rsidRPr="005165B8" w:rsidRDefault="005165B8" w:rsidP="005165B8">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52781" w14:textId="77777777" w:rsidR="005165B8" w:rsidRPr="005165B8" w:rsidRDefault="005165B8" w:rsidP="005165B8">
            <w:pPr>
              <w:keepNext/>
              <w:keepLines/>
              <w:overflowPunct/>
              <w:autoSpaceDE/>
              <w:autoSpaceDN/>
              <w:adjustRightInd/>
              <w:spacing w:after="0"/>
              <w:textAlignment w:val="auto"/>
              <w:rPr>
                <w:rFonts w:ascii="Arial" w:eastAsia="MS Mincho" w:hAnsi="Arial" w:cs="Arial"/>
                <w:color w:val="000000"/>
                <w:sz w:val="18"/>
                <w:szCs w:val="18"/>
                <w:highlight w:val="yellow"/>
                <w:lang w:val="en-US" w:eastAsia="ja-JP"/>
              </w:rPr>
            </w:pPr>
            <w:r w:rsidRPr="005165B8">
              <w:rPr>
                <w:rFonts w:ascii="Arial" w:eastAsia="MS Mincho" w:hAnsi="Arial" w:cs="Arial"/>
                <w:color w:val="000000"/>
                <w:sz w:val="18"/>
                <w:szCs w:val="18"/>
                <w:lang w:val="en-US" w:eastAsia="ja-JP"/>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93524" w14:textId="77777777" w:rsidR="005165B8" w:rsidRPr="005165B8" w:rsidRDefault="005165B8" w:rsidP="005165B8">
            <w:pPr>
              <w:keepNext/>
              <w:keepLines/>
              <w:overflowPunct/>
              <w:autoSpaceDE/>
              <w:autoSpaceDN/>
              <w:adjustRightInd/>
              <w:spacing w:after="0"/>
              <w:textAlignment w:val="auto"/>
              <w:rPr>
                <w:rFonts w:ascii="Arial" w:hAnsi="Arial"/>
                <w:sz w:val="18"/>
              </w:rPr>
            </w:pPr>
            <w:r w:rsidRPr="005165B8">
              <w:rPr>
                <w:rFonts w:ascii="Arial" w:hAnsi="Arial"/>
                <w:sz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85F2D" w14:textId="77777777" w:rsidR="005165B8" w:rsidRPr="005165B8" w:rsidRDefault="005165B8" w:rsidP="005165B8">
            <w:pPr>
              <w:keepNext/>
              <w:keepLines/>
              <w:overflowPunct/>
              <w:autoSpaceDE/>
              <w:autoSpaceDN/>
              <w:adjustRightInd/>
              <w:spacing w:after="0"/>
              <w:textAlignment w:val="auto"/>
              <w:rPr>
                <w:rFonts w:ascii="Arial" w:hAnsi="Arial"/>
                <w:sz w:val="18"/>
              </w:rPr>
            </w:pPr>
            <w:r w:rsidRPr="005165B8">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8048F" w14:textId="77777777" w:rsidR="005165B8" w:rsidRPr="005165B8" w:rsidRDefault="005165B8" w:rsidP="005165B8">
            <w:pPr>
              <w:keepNext/>
              <w:keepLines/>
              <w:overflowPunct/>
              <w:autoSpaceDE/>
              <w:autoSpaceDN/>
              <w:adjustRightInd/>
              <w:spacing w:after="0"/>
              <w:textAlignment w:val="auto"/>
              <w:rPr>
                <w:rFonts w:ascii="Arial" w:hAnsi="Arial"/>
                <w:sz w:val="18"/>
                <w:highlight w:val="yellow"/>
              </w:rPr>
            </w:pPr>
            <w:r w:rsidRPr="005165B8">
              <w:rPr>
                <w:rFonts w:ascii="Arial" w:hAnsi="Arial"/>
                <w:sz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3B92A" w14:textId="77777777" w:rsidR="005165B8" w:rsidRPr="005165B8" w:rsidRDefault="005165B8" w:rsidP="005165B8">
            <w:pPr>
              <w:keepNext/>
              <w:keepLines/>
              <w:overflowPunct/>
              <w:autoSpaceDE/>
              <w:autoSpaceDN/>
              <w:adjustRightInd/>
              <w:spacing w:after="0"/>
              <w:textAlignment w:val="auto"/>
              <w:rPr>
                <w:rFonts w:ascii="Arial" w:hAnsi="Arial"/>
                <w:sz w:val="18"/>
              </w:rPr>
            </w:pPr>
            <w:r w:rsidRPr="005165B8">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6A96"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Note: This UE feature group is applicable only for bands in Tables 5.2.2-1 in TS 38.101-5</w:t>
            </w:r>
          </w:p>
          <w:p w14:paraId="3F9CA64D"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rPr>
            </w:pPr>
          </w:p>
          <w:p w14:paraId="77A4BF72"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Note: collision Case 3: Semi-statically configured DL reception collides with semi-statically configured UL transmission</w:t>
            </w:r>
          </w:p>
          <w:p w14:paraId="065172B3"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rPr>
            </w:pPr>
          </w:p>
          <w:p w14:paraId="7DAA0149"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Note: collision Case 4: Dynamically scheduled DL reception collides with dynamic scheduled UL transmission</w:t>
            </w:r>
          </w:p>
          <w:p w14:paraId="7E003990"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rPr>
            </w:pPr>
          </w:p>
          <w:p w14:paraId="69AD46D1"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Note: this FG is for FDD only</w:t>
            </w:r>
          </w:p>
          <w:p w14:paraId="3782A35B"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rPr>
            </w:pPr>
          </w:p>
          <w:p w14:paraId="29C1B553"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Note: Case 3 handling is for RRC CONNECTED and INACTIVE states, and Case 4 is for RRC CONNECTED state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EDC6"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cs="Arial"/>
                <w:color w:val="000000"/>
                <w:sz w:val="18"/>
                <w:szCs w:val="18"/>
                <w:lang w:eastAsia="ja-JP"/>
              </w:rPr>
              <w:t>Optional with capability signaling</w:t>
            </w:r>
          </w:p>
          <w:p w14:paraId="068F7663"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p>
          <w:p w14:paraId="48BD62F2" w14:textId="77777777" w:rsidR="005165B8" w:rsidRPr="005165B8" w:rsidRDefault="005165B8" w:rsidP="005165B8">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cs="Arial"/>
                <w:color w:val="000000"/>
                <w:sz w:val="18"/>
                <w:szCs w:val="18"/>
                <w:highlight w:val="yellow"/>
                <w:lang w:eastAsia="ja-JP"/>
              </w:rPr>
              <w:t>FFS: A UE that supports FG 28-3 in NTN band must support this FG</w:t>
            </w:r>
          </w:p>
        </w:tc>
      </w:tr>
    </w:tbl>
    <w:p w14:paraId="51B76028" w14:textId="77777777" w:rsidR="005165B8" w:rsidRPr="005165B8" w:rsidRDefault="005165B8" w:rsidP="005165B8">
      <w:pPr>
        <w:overflowPunct/>
        <w:autoSpaceDE/>
        <w:autoSpaceDN/>
        <w:adjustRightInd/>
        <w:spacing w:after="0"/>
        <w:textAlignment w:val="auto"/>
        <w:rPr>
          <w:rFonts w:eastAsia="MS Mincho"/>
          <w:sz w:val="22"/>
          <w:lang w:eastAsia="ja-JP"/>
        </w:rPr>
      </w:pPr>
    </w:p>
    <w:p w14:paraId="2522D79C" w14:textId="77777777" w:rsidR="00BF79D4" w:rsidRPr="00AC6AF3" w:rsidRDefault="00BF79D4" w:rsidP="05E9F06E">
      <w:pPr>
        <w:overflowPunct/>
        <w:autoSpaceDE/>
        <w:autoSpaceDN/>
        <w:adjustRightInd/>
        <w:textAlignment w:val="auto"/>
      </w:pPr>
    </w:p>
    <w:sectPr w:rsidR="00BF79D4" w:rsidRPr="00AC6AF3" w:rsidSect="00144C28">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50249" w14:textId="77777777" w:rsidR="00C33031" w:rsidRDefault="00C33031">
      <w:r>
        <w:separator/>
      </w:r>
    </w:p>
  </w:endnote>
  <w:endnote w:type="continuationSeparator" w:id="0">
    <w:p w14:paraId="4A853A25" w14:textId="77777777" w:rsidR="00C33031" w:rsidRDefault="00C33031">
      <w:r>
        <w:continuationSeparator/>
      </w:r>
    </w:p>
  </w:endnote>
  <w:endnote w:type="continuationNotice" w:id="1">
    <w:p w14:paraId="4DCF723F" w14:textId="77777777" w:rsidR="00C33031" w:rsidRDefault="00C330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FC562" w14:textId="77777777" w:rsidR="00C33031" w:rsidRDefault="00C33031">
      <w:r>
        <w:separator/>
      </w:r>
    </w:p>
  </w:footnote>
  <w:footnote w:type="continuationSeparator" w:id="0">
    <w:p w14:paraId="54A6953C" w14:textId="77777777" w:rsidR="00C33031" w:rsidRDefault="00C33031">
      <w:r>
        <w:continuationSeparator/>
      </w:r>
    </w:p>
  </w:footnote>
  <w:footnote w:type="continuationNotice" w:id="1">
    <w:p w14:paraId="50A4760A" w14:textId="77777777" w:rsidR="00C33031" w:rsidRDefault="00C330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70C6"/>
    <w:multiLevelType w:val="hybridMultilevel"/>
    <w:tmpl w:val="3260E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95782F"/>
    <w:multiLevelType w:val="hybridMultilevel"/>
    <w:tmpl w:val="CDAA9D32"/>
    <w:lvl w:ilvl="0" w:tplc="21B0C5C4">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69377E"/>
    <w:multiLevelType w:val="hybridMultilevel"/>
    <w:tmpl w:val="288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A1EB7"/>
    <w:multiLevelType w:val="hybridMultilevel"/>
    <w:tmpl w:val="C0FC134A"/>
    <w:lvl w:ilvl="0" w:tplc="21B0C5C4">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1E1F2D"/>
    <w:multiLevelType w:val="hybridMultilevel"/>
    <w:tmpl w:val="624EE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C079DC"/>
    <w:multiLevelType w:val="hybridMultilevel"/>
    <w:tmpl w:val="0F1CF9A0"/>
    <w:lvl w:ilvl="0" w:tplc="21B0C5C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941D7B"/>
    <w:multiLevelType w:val="hybridMultilevel"/>
    <w:tmpl w:val="3D00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7"/>
  </w:num>
  <w:num w:numId="2" w16cid:durableId="357124585">
    <w:abstractNumId w:val="8"/>
  </w:num>
  <w:num w:numId="3" w16cid:durableId="1559780918">
    <w:abstractNumId w:val="1"/>
  </w:num>
  <w:num w:numId="4" w16cid:durableId="2118863744">
    <w:abstractNumId w:val="13"/>
  </w:num>
  <w:num w:numId="5" w16cid:durableId="204218306">
    <w:abstractNumId w:val="2"/>
  </w:num>
  <w:num w:numId="6" w16cid:durableId="687416662">
    <w:abstractNumId w:val="14"/>
  </w:num>
  <w:num w:numId="7" w16cid:durableId="2029866714">
    <w:abstractNumId w:val="12"/>
  </w:num>
  <w:num w:numId="8" w16cid:durableId="1659073955">
    <w:abstractNumId w:val="11"/>
  </w:num>
  <w:num w:numId="9" w16cid:durableId="1084103848">
    <w:abstractNumId w:val="4"/>
  </w:num>
  <w:num w:numId="10" w16cid:durableId="620036272">
    <w:abstractNumId w:val="6"/>
  </w:num>
  <w:num w:numId="11" w16cid:durableId="425538494">
    <w:abstractNumId w:val="10"/>
  </w:num>
  <w:num w:numId="12" w16cid:durableId="303656829">
    <w:abstractNumId w:val="5"/>
  </w:num>
  <w:num w:numId="13" w16cid:durableId="65037080">
    <w:abstractNumId w:val="3"/>
  </w:num>
  <w:num w:numId="14" w16cid:durableId="1278638568">
    <w:abstractNumId w:val="0"/>
  </w:num>
  <w:num w:numId="15" w16cid:durableId="196257176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printFractionalCharacterWidth/>
  <w:hideSpellingErrors/>
  <w:hideGrammaticalErrors/>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3E20"/>
    <w:rsid w:val="00004757"/>
    <w:rsid w:val="00004AC8"/>
    <w:rsid w:val="000053BA"/>
    <w:rsid w:val="0000568E"/>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2B8C"/>
    <w:rsid w:val="00023742"/>
    <w:rsid w:val="00023830"/>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55"/>
    <w:rsid w:val="000366E7"/>
    <w:rsid w:val="000373F2"/>
    <w:rsid w:val="0003767C"/>
    <w:rsid w:val="00040E91"/>
    <w:rsid w:val="00040F4F"/>
    <w:rsid w:val="0004132D"/>
    <w:rsid w:val="000416F1"/>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7B53"/>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6700D"/>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80C4B"/>
    <w:rsid w:val="00081427"/>
    <w:rsid w:val="00081EC2"/>
    <w:rsid w:val="00082154"/>
    <w:rsid w:val="00083800"/>
    <w:rsid w:val="000839B4"/>
    <w:rsid w:val="000841FB"/>
    <w:rsid w:val="0008433F"/>
    <w:rsid w:val="000845CC"/>
    <w:rsid w:val="00084A65"/>
    <w:rsid w:val="00085272"/>
    <w:rsid w:val="0008559A"/>
    <w:rsid w:val="00085852"/>
    <w:rsid w:val="00085C63"/>
    <w:rsid w:val="00087A24"/>
    <w:rsid w:val="000902C2"/>
    <w:rsid w:val="00090A85"/>
    <w:rsid w:val="000918F5"/>
    <w:rsid w:val="00091A92"/>
    <w:rsid w:val="00091A94"/>
    <w:rsid w:val="000924FD"/>
    <w:rsid w:val="00093B3C"/>
    <w:rsid w:val="00093C49"/>
    <w:rsid w:val="00095A80"/>
    <w:rsid w:val="00096445"/>
    <w:rsid w:val="000973E1"/>
    <w:rsid w:val="000977F5"/>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405"/>
    <w:rsid w:val="000C1D59"/>
    <w:rsid w:val="000C2149"/>
    <w:rsid w:val="000C2B09"/>
    <w:rsid w:val="000C30CF"/>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6B29"/>
    <w:rsid w:val="000E7A79"/>
    <w:rsid w:val="000F02A6"/>
    <w:rsid w:val="000F15B2"/>
    <w:rsid w:val="000F1700"/>
    <w:rsid w:val="000F19DE"/>
    <w:rsid w:val="000F2CB9"/>
    <w:rsid w:val="000F2E1F"/>
    <w:rsid w:val="000F316E"/>
    <w:rsid w:val="000F37B0"/>
    <w:rsid w:val="000F3BAE"/>
    <w:rsid w:val="000F4595"/>
    <w:rsid w:val="000F4CB2"/>
    <w:rsid w:val="000F4E44"/>
    <w:rsid w:val="000F4E90"/>
    <w:rsid w:val="000F50BA"/>
    <w:rsid w:val="000F568D"/>
    <w:rsid w:val="000F5B4C"/>
    <w:rsid w:val="000F5BB9"/>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0985"/>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28"/>
    <w:rsid w:val="00144C87"/>
    <w:rsid w:val="001451A6"/>
    <w:rsid w:val="001459ED"/>
    <w:rsid w:val="001462E0"/>
    <w:rsid w:val="001467B1"/>
    <w:rsid w:val="00146A72"/>
    <w:rsid w:val="00147671"/>
    <w:rsid w:val="00150175"/>
    <w:rsid w:val="00150251"/>
    <w:rsid w:val="001502C8"/>
    <w:rsid w:val="00151011"/>
    <w:rsid w:val="00151224"/>
    <w:rsid w:val="0015130F"/>
    <w:rsid w:val="0015153A"/>
    <w:rsid w:val="001522FA"/>
    <w:rsid w:val="001532BA"/>
    <w:rsid w:val="00153963"/>
    <w:rsid w:val="00153FED"/>
    <w:rsid w:val="001543BF"/>
    <w:rsid w:val="0015447C"/>
    <w:rsid w:val="00154D2E"/>
    <w:rsid w:val="00155753"/>
    <w:rsid w:val="00155A77"/>
    <w:rsid w:val="00155BFD"/>
    <w:rsid w:val="00156ABA"/>
    <w:rsid w:val="00157390"/>
    <w:rsid w:val="001573C9"/>
    <w:rsid w:val="00160998"/>
    <w:rsid w:val="00160CD6"/>
    <w:rsid w:val="00160F5F"/>
    <w:rsid w:val="001613B1"/>
    <w:rsid w:val="00161CBD"/>
    <w:rsid w:val="00162308"/>
    <w:rsid w:val="0016263E"/>
    <w:rsid w:val="0016316A"/>
    <w:rsid w:val="001634A2"/>
    <w:rsid w:val="00163539"/>
    <w:rsid w:val="0016381F"/>
    <w:rsid w:val="00163D1D"/>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6C96"/>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49EA"/>
    <w:rsid w:val="001C4BCF"/>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11EF"/>
    <w:rsid w:val="001E13B3"/>
    <w:rsid w:val="001E2C26"/>
    <w:rsid w:val="001E30A0"/>
    <w:rsid w:val="001E3380"/>
    <w:rsid w:val="001E345E"/>
    <w:rsid w:val="001E3DE1"/>
    <w:rsid w:val="001E45BB"/>
    <w:rsid w:val="001E4D4F"/>
    <w:rsid w:val="001E54F9"/>
    <w:rsid w:val="001E57CF"/>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34DA"/>
    <w:rsid w:val="001F3772"/>
    <w:rsid w:val="001F42B0"/>
    <w:rsid w:val="001F4465"/>
    <w:rsid w:val="001F4ACC"/>
    <w:rsid w:val="001F4DAC"/>
    <w:rsid w:val="001F4EE6"/>
    <w:rsid w:val="001F5019"/>
    <w:rsid w:val="001F51C5"/>
    <w:rsid w:val="001F65B0"/>
    <w:rsid w:val="001F67AA"/>
    <w:rsid w:val="001F6AFD"/>
    <w:rsid w:val="001F738D"/>
    <w:rsid w:val="001F7599"/>
    <w:rsid w:val="00200C74"/>
    <w:rsid w:val="00200D3C"/>
    <w:rsid w:val="00201F3D"/>
    <w:rsid w:val="00202A09"/>
    <w:rsid w:val="00202DD1"/>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457"/>
    <w:rsid w:val="00210B9F"/>
    <w:rsid w:val="00211519"/>
    <w:rsid w:val="0021224B"/>
    <w:rsid w:val="00212950"/>
    <w:rsid w:val="00212FB8"/>
    <w:rsid w:val="00212FEF"/>
    <w:rsid w:val="00213709"/>
    <w:rsid w:val="002143C2"/>
    <w:rsid w:val="002149AF"/>
    <w:rsid w:val="00214A86"/>
    <w:rsid w:val="00215AAA"/>
    <w:rsid w:val="0021683C"/>
    <w:rsid w:val="00216F5F"/>
    <w:rsid w:val="0022061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2F9D"/>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524"/>
    <w:rsid w:val="00244A6C"/>
    <w:rsid w:val="00244D28"/>
    <w:rsid w:val="00245689"/>
    <w:rsid w:val="00245720"/>
    <w:rsid w:val="0024573B"/>
    <w:rsid w:val="00245A6F"/>
    <w:rsid w:val="00245BEA"/>
    <w:rsid w:val="00245D81"/>
    <w:rsid w:val="00245FD5"/>
    <w:rsid w:val="0024655A"/>
    <w:rsid w:val="002477DF"/>
    <w:rsid w:val="00247D66"/>
    <w:rsid w:val="00247EEF"/>
    <w:rsid w:val="0025075B"/>
    <w:rsid w:val="00250845"/>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5C3F"/>
    <w:rsid w:val="002660C5"/>
    <w:rsid w:val="002667A8"/>
    <w:rsid w:val="002669DF"/>
    <w:rsid w:val="00267587"/>
    <w:rsid w:val="002675C8"/>
    <w:rsid w:val="00267760"/>
    <w:rsid w:val="00267C7C"/>
    <w:rsid w:val="00267D11"/>
    <w:rsid w:val="002707C1"/>
    <w:rsid w:val="00270AF2"/>
    <w:rsid w:val="00270E29"/>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530"/>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6E2"/>
    <w:rsid w:val="002A1A29"/>
    <w:rsid w:val="002A1A43"/>
    <w:rsid w:val="002A2012"/>
    <w:rsid w:val="002A2413"/>
    <w:rsid w:val="002A2F5E"/>
    <w:rsid w:val="002A352A"/>
    <w:rsid w:val="002A3AAF"/>
    <w:rsid w:val="002A4612"/>
    <w:rsid w:val="002A52BB"/>
    <w:rsid w:val="002A5F83"/>
    <w:rsid w:val="002A607D"/>
    <w:rsid w:val="002A7BAA"/>
    <w:rsid w:val="002B0CF7"/>
    <w:rsid w:val="002B103E"/>
    <w:rsid w:val="002B132E"/>
    <w:rsid w:val="002B1499"/>
    <w:rsid w:val="002B2813"/>
    <w:rsid w:val="002B2A99"/>
    <w:rsid w:val="002B2D29"/>
    <w:rsid w:val="002B32B8"/>
    <w:rsid w:val="002B3B31"/>
    <w:rsid w:val="002B3BBD"/>
    <w:rsid w:val="002B42E2"/>
    <w:rsid w:val="002B45F3"/>
    <w:rsid w:val="002B5BB3"/>
    <w:rsid w:val="002B7AFC"/>
    <w:rsid w:val="002C0BE3"/>
    <w:rsid w:val="002C0C4B"/>
    <w:rsid w:val="002C1EEA"/>
    <w:rsid w:val="002C1F22"/>
    <w:rsid w:val="002C2273"/>
    <w:rsid w:val="002C24A0"/>
    <w:rsid w:val="002C3425"/>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51DF"/>
    <w:rsid w:val="002D5EA0"/>
    <w:rsid w:val="002D6892"/>
    <w:rsid w:val="002D68C2"/>
    <w:rsid w:val="002D7C86"/>
    <w:rsid w:val="002E0692"/>
    <w:rsid w:val="002E0D92"/>
    <w:rsid w:val="002E146E"/>
    <w:rsid w:val="002E152D"/>
    <w:rsid w:val="002E1D74"/>
    <w:rsid w:val="002E292A"/>
    <w:rsid w:val="002E2943"/>
    <w:rsid w:val="002E2CF1"/>
    <w:rsid w:val="002E2DD8"/>
    <w:rsid w:val="002E2F09"/>
    <w:rsid w:val="002E3064"/>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22FF"/>
    <w:rsid w:val="002F2D48"/>
    <w:rsid w:val="002F2D8F"/>
    <w:rsid w:val="002F38F5"/>
    <w:rsid w:val="002F5984"/>
    <w:rsid w:val="002F5BE4"/>
    <w:rsid w:val="002F695B"/>
    <w:rsid w:val="002F72DA"/>
    <w:rsid w:val="002F7381"/>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369F"/>
    <w:rsid w:val="00343954"/>
    <w:rsid w:val="00344BCA"/>
    <w:rsid w:val="00345405"/>
    <w:rsid w:val="0034562A"/>
    <w:rsid w:val="00345DDD"/>
    <w:rsid w:val="00346FED"/>
    <w:rsid w:val="0034749B"/>
    <w:rsid w:val="00347530"/>
    <w:rsid w:val="00347DEF"/>
    <w:rsid w:val="00347E93"/>
    <w:rsid w:val="003501B6"/>
    <w:rsid w:val="003519AE"/>
    <w:rsid w:val="00351D6B"/>
    <w:rsid w:val="00351E01"/>
    <w:rsid w:val="00352201"/>
    <w:rsid w:val="00352872"/>
    <w:rsid w:val="00352968"/>
    <w:rsid w:val="0035298B"/>
    <w:rsid w:val="00352D21"/>
    <w:rsid w:val="00353247"/>
    <w:rsid w:val="00353531"/>
    <w:rsid w:val="0035443D"/>
    <w:rsid w:val="00354979"/>
    <w:rsid w:val="00354AA2"/>
    <w:rsid w:val="00354FEE"/>
    <w:rsid w:val="00355E0A"/>
    <w:rsid w:val="00356275"/>
    <w:rsid w:val="003568B6"/>
    <w:rsid w:val="00356C0B"/>
    <w:rsid w:val="00356D55"/>
    <w:rsid w:val="0035704E"/>
    <w:rsid w:val="00357B9C"/>
    <w:rsid w:val="00357DF1"/>
    <w:rsid w:val="0036098B"/>
    <w:rsid w:val="00361412"/>
    <w:rsid w:val="003615CA"/>
    <w:rsid w:val="0036171C"/>
    <w:rsid w:val="00361E7E"/>
    <w:rsid w:val="003625AC"/>
    <w:rsid w:val="00362F59"/>
    <w:rsid w:val="00363085"/>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B27"/>
    <w:rsid w:val="00371D53"/>
    <w:rsid w:val="00372245"/>
    <w:rsid w:val="003735C6"/>
    <w:rsid w:val="0037480F"/>
    <w:rsid w:val="00374813"/>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AB6"/>
    <w:rsid w:val="00397ACA"/>
    <w:rsid w:val="003A0131"/>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296"/>
    <w:rsid w:val="003B16ED"/>
    <w:rsid w:val="003B2197"/>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2BE5"/>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E7960"/>
    <w:rsid w:val="003F0336"/>
    <w:rsid w:val="003F2605"/>
    <w:rsid w:val="003F29B5"/>
    <w:rsid w:val="003F3FCC"/>
    <w:rsid w:val="003F445B"/>
    <w:rsid w:val="003F5547"/>
    <w:rsid w:val="003F5C14"/>
    <w:rsid w:val="003F5C40"/>
    <w:rsid w:val="003F637F"/>
    <w:rsid w:val="003F6E12"/>
    <w:rsid w:val="003F6F8B"/>
    <w:rsid w:val="003F735F"/>
    <w:rsid w:val="003F75ED"/>
    <w:rsid w:val="003F797F"/>
    <w:rsid w:val="003F7C1A"/>
    <w:rsid w:val="004002B7"/>
    <w:rsid w:val="00400ACF"/>
    <w:rsid w:val="00400F31"/>
    <w:rsid w:val="004023BA"/>
    <w:rsid w:val="00402D99"/>
    <w:rsid w:val="00403160"/>
    <w:rsid w:val="0040386E"/>
    <w:rsid w:val="00404B95"/>
    <w:rsid w:val="00404E04"/>
    <w:rsid w:val="00406B4D"/>
    <w:rsid w:val="00406DD8"/>
    <w:rsid w:val="00406E26"/>
    <w:rsid w:val="00406FD4"/>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41C5"/>
    <w:rsid w:val="00424FA7"/>
    <w:rsid w:val="00425643"/>
    <w:rsid w:val="00425D2C"/>
    <w:rsid w:val="00426423"/>
    <w:rsid w:val="00426A87"/>
    <w:rsid w:val="00427007"/>
    <w:rsid w:val="004309D8"/>
    <w:rsid w:val="00430F0D"/>
    <w:rsid w:val="004313D1"/>
    <w:rsid w:val="00431A97"/>
    <w:rsid w:val="00432110"/>
    <w:rsid w:val="00432125"/>
    <w:rsid w:val="004328EE"/>
    <w:rsid w:val="00433265"/>
    <w:rsid w:val="00433EBE"/>
    <w:rsid w:val="00434094"/>
    <w:rsid w:val="00434406"/>
    <w:rsid w:val="00434771"/>
    <w:rsid w:val="0043615B"/>
    <w:rsid w:val="00437B07"/>
    <w:rsid w:val="0044086C"/>
    <w:rsid w:val="00440FED"/>
    <w:rsid w:val="00441100"/>
    <w:rsid w:val="00441B92"/>
    <w:rsid w:val="00443A9F"/>
    <w:rsid w:val="0044474B"/>
    <w:rsid w:val="00444981"/>
    <w:rsid w:val="00445FF7"/>
    <w:rsid w:val="0044624A"/>
    <w:rsid w:val="00447AF1"/>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210"/>
    <w:rsid w:val="004614D9"/>
    <w:rsid w:val="00461566"/>
    <w:rsid w:val="00461700"/>
    <w:rsid w:val="004617A0"/>
    <w:rsid w:val="00461AAC"/>
    <w:rsid w:val="00462490"/>
    <w:rsid w:val="00462AC9"/>
    <w:rsid w:val="00463DC3"/>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5BA6"/>
    <w:rsid w:val="00496DC2"/>
    <w:rsid w:val="00496E75"/>
    <w:rsid w:val="00496FBE"/>
    <w:rsid w:val="00497426"/>
    <w:rsid w:val="004A014C"/>
    <w:rsid w:val="004A06A3"/>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029"/>
    <w:rsid w:val="004B4224"/>
    <w:rsid w:val="004B4297"/>
    <w:rsid w:val="004B4647"/>
    <w:rsid w:val="004B4CBE"/>
    <w:rsid w:val="004B4CDB"/>
    <w:rsid w:val="004B6B25"/>
    <w:rsid w:val="004B6B6B"/>
    <w:rsid w:val="004B7455"/>
    <w:rsid w:val="004B74FF"/>
    <w:rsid w:val="004B7881"/>
    <w:rsid w:val="004B7CE4"/>
    <w:rsid w:val="004C00F8"/>
    <w:rsid w:val="004C0401"/>
    <w:rsid w:val="004C0C49"/>
    <w:rsid w:val="004C1096"/>
    <w:rsid w:val="004C1541"/>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8C2"/>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677"/>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5B8"/>
    <w:rsid w:val="00516DF2"/>
    <w:rsid w:val="00516E00"/>
    <w:rsid w:val="00516FD9"/>
    <w:rsid w:val="0051701F"/>
    <w:rsid w:val="0051791D"/>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42D0"/>
    <w:rsid w:val="005A4904"/>
    <w:rsid w:val="005A4D49"/>
    <w:rsid w:val="005A4EB9"/>
    <w:rsid w:val="005A515A"/>
    <w:rsid w:val="005A592E"/>
    <w:rsid w:val="005A704D"/>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6FA"/>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462F"/>
    <w:rsid w:val="0062485A"/>
    <w:rsid w:val="00624BA1"/>
    <w:rsid w:val="006252FE"/>
    <w:rsid w:val="006259AD"/>
    <w:rsid w:val="006259DF"/>
    <w:rsid w:val="00625EF6"/>
    <w:rsid w:val="0062661B"/>
    <w:rsid w:val="00626811"/>
    <w:rsid w:val="006272C2"/>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4B55"/>
    <w:rsid w:val="0063530F"/>
    <w:rsid w:val="006362F9"/>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43C"/>
    <w:rsid w:val="00651650"/>
    <w:rsid w:val="00651854"/>
    <w:rsid w:val="00652578"/>
    <w:rsid w:val="006539E8"/>
    <w:rsid w:val="00654488"/>
    <w:rsid w:val="00654524"/>
    <w:rsid w:val="00656307"/>
    <w:rsid w:val="006565D8"/>
    <w:rsid w:val="00656667"/>
    <w:rsid w:val="00656B96"/>
    <w:rsid w:val="00656F79"/>
    <w:rsid w:val="0065736B"/>
    <w:rsid w:val="006578E4"/>
    <w:rsid w:val="00657AE5"/>
    <w:rsid w:val="0066113F"/>
    <w:rsid w:val="006619B0"/>
    <w:rsid w:val="00662012"/>
    <w:rsid w:val="00662543"/>
    <w:rsid w:val="00662628"/>
    <w:rsid w:val="006626D0"/>
    <w:rsid w:val="006628E9"/>
    <w:rsid w:val="0066299A"/>
    <w:rsid w:val="006631FE"/>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470"/>
    <w:rsid w:val="006719E0"/>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78A"/>
    <w:rsid w:val="00696D63"/>
    <w:rsid w:val="00697C3B"/>
    <w:rsid w:val="006A032F"/>
    <w:rsid w:val="006A0DD3"/>
    <w:rsid w:val="006A146E"/>
    <w:rsid w:val="006A1BEB"/>
    <w:rsid w:val="006A1CA7"/>
    <w:rsid w:val="006A3022"/>
    <w:rsid w:val="006A3993"/>
    <w:rsid w:val="006A41AE"/>
    <w:rsid w:val="006A481A"/>
    <w:rsid w:val="006A4856"/>
    <w:rsid w:val="006A5474"/>
    <w:rsid w:val="006A564B"/>
    <w:rsid w:val="006A60AC"/>
    <w:rsid w:val="006A6173"/>
    <w:rsid w:val="006A6377"/>
    <w:rsid w:val="006A685C"/>
    <w:rsid w:val="006A6E1D"/>
    <w:rsid w:val="006B05B5"/>
    <w:rsid w:val="006B0B53"/>
    <w:rsid w:val="006B1545"/>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A60"/>
    <w:rsid w:val="006D632E"/>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1116"/>
    <w:rsid w:val="006F118B"/>
    <w:rsid w:val="006F1353"/>
    <w:rsid w:val="006F2654"/>
    <w:rsid w:val="006F306B"/>
    <w:rsid w:val="006F3196"/>
    <w:rsid w:val="006F36BF"/>
    <w:rsid w:val="006F3C54"/>
    <w:rsid w:val="006F418C"/>
    <w:rsid w:val="006F5E64"/>
    <w:rsid w:val="006F60DE"/>
    <w:rsid w:val="006F65FB"/>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778F"/>
    <w:rsid w:val="0070779E"/>
    <w:rsid w:val="00707CCA"/>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36A3"/>
    <w:rsid w:val="007239B6"/>
    <w:rsid w:val="007239D8"/>
    <w:rsid w:val="00723C30"/>
    <w:rsid w:val="0072490A"/>
    <w:rsid w:val="00724B64"/>
    <w:rsid w:val="0072517D"/>
    <w:rsid w:val="0072523F"/>
    <w:rsid w:val="00726878"/>
    <w:rsid w:val="00726983"/>
    <w:rsid w:val="00726B99"/>
    <w:rsid w:val="007273F8"/>
    <w:rsid w:val="00727B5C"/>
    <w:rsid w:val="0073124A"/>
    <w:rsid w:val="0073163F"/>
    <w:rsid w:val="00731B79"/>
    <w:rsid w:val="00731DA1"/>
    <w:rsid w:val="007320A2"/>
    <w:rsid w:val="007327CE"/>
    <w:rsid w:val="00733893"/>
    <w:rsid w:val="00734A05"/>
    <w:rsid w:val="00734D00"/>
    <w:rsid w:val="00734ECC"/>
    <w:rsid w:val="007354A2"/>
    <w:rsid w:val="00735C6F"/>
    <w:rsid w:val="00736346"/>
    <w:rsid w:val="007364B2"/>
    <w:rsid w:val="007368B0"/>
    <w:rsid w:val="00737751"/>
    <w:rsid w:val="00737A31"/>
    <w:rsid w:val="00737B97"/>
    <w:rsid w:val="0074059D"/>
    <w:rsid w:val="00740A21"/>
    <w:rsid w:val="00741E90"/>
    <w:rsid w:val="00741F1B"/>
    <w:rsid w:val="007424C2"/>
    <w:rsid w:val="007424D5"/>
    <w:rsid w:val="007427EB"/>
    <w:rsid w:val="00742A6A"/>
    <w:rsid w:val="00742B44"/>
    <w:rsid w:val="00742E13"/>
    <w:rsid w:val="00743A04"/>
    <w:rsid w:val="00743D27"/>
    <w:rsid w:val="00744648"/>
    <w:rsid w:val="00745B6C"/>
    <w:rsid w:val="007463EC"/>
    <w:rsid w:val="0074656E"/>
    <w:rsid w:val="007472D5"/>
    <w:rsid w:val="007477F8"/>
    <w:rsid w:val="00747FEB"/>
    <w:rsid w:val="007512AB"/>
    <w:rsid w:val="00752788"/>
    <w:rsid w:val="00752822"/>
    <w:rsid w:val="00752B03"/>
    <w:rsid w:val="00752C43"/>
    <w:rsid w:val="00752E64"/>
    <w:rsid w:val="00753454"/>
    <w:rsid w:val="00753748"/>
    <w:rsid w:val="007537D7"/>
    <w:rsid w:val="00753BB5"/>
    <w:rsid w:val="00753E44"/>
    <w:rsid w:val="00753EB5"/>
    <w:rsid w:val="00754334"/>
    <w:rsid w:val="007544F1"/>
    <w:rsid w:val="007548BA"/>
    <w:rsid w:val="00755E4A"/>
    <w:rsid w:val="00756832"/>
    <w:rsid w:val="00757410"/>
    <w:rsid w:val="00757F0B"/>
    <w:rsid w:val="00760227"/>
    <w:rsid w:val="007606EB"/>
    <w:rsid w:val="00760A22"/>
    <w:rsid w:val="007626D0"/>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9"/>
    <w:rsid w:val="00790DA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08BF"/>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101"/>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4E2C"/>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00C"/>
    <w:rsid w:val="007F43B5"/>
    <w:rsid w:val="007F43BC"/>
    <w:rsid w:val="007F4605"/>
    <w:rsid w:val="007F4740"/>
    <w:rsid w:val="007F674C"/>
    <w:rsid w:val="007F7063"/>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5E8"/>
    <w:rsid w:val="008659FB"/>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2B4"/>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A716F"/>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200"/>
    <w:rsid w:val="008C47AD"/>
    <w:rsid w:val="008C4D4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6792"/>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805"/>
    <w:rsid w:val="008F1CA0"/>
    <w:rsid w:val="008F2908"/>
    <w:rsid w:val="008F47C6"/>
    <w:rsid w:val="008F4F7F"/>
    <w:rsid w:val="008F6647"/>
    <w:rsid w:val="008F700E"/>
    <w:rsid w:val="008F75F7"/>
    <w:rsid w:val="00900343"/>
    <w:rsid w:val="009006A2"/>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8BB"/>
    <w:rsid w:val="0091191F"/>
    <w:rsid w:val="00911E7D"/>
    <w:rsid w:val="009120A9"/>
    <w:rsid w:val="009134C3"/>
    <w:rsid w:val="0091365B"/>
    <w:rsid w:val="00915B81"/>
    <w:rsid w:val="00915D6B"/>
    <w:rsid w:val="00915F19"/>
    <w:rsid w:val="009160DF"/>
    <w:rsid w:val="009162C7"/>
    <w:rsid w:val="00916C4E"/>
    <w:rsid w:val="00916EC2"/>
    <w:rsid w:val="00920060"/>
    <w:rsid w:val="009213BD"/>
    <w:rsid w:val="00922609"/>
    <w:rsid w:val="009230A6"/>
    <w:rsid w:val="00924627"/>
    <w:rsid w:val="00924931"/>
    <w:rsid w:val="009250A8"/>
    <w:rsid w:val="00925522"/>
    <w:rsid w:val="00925BE6"/>
    <w:rsid w:val="00926697"/>
    <w:rsid w:val="00926F61"/>
    <w:rsid w:val="00926FA9"/>
    <w:rsid w:val="0093011F"/>
    <w:rsid w:val="00930484"/>
    <w:rsid w:val="0093123D"/>
    <w:rsid w:val="009312B2"/>
    <w:rsid w:val="009314C2"/>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1DD3"/>
    <w:rsid w:val="009524D2"/>
    <w:rsid w:val="00952698"/>
    <w:rsid w:val="0095285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0980"/>
    <w:rsid w:val="009610ED"/>
    <w:rsid w:val="00961EE9"/>
    <w:rsid w:val="00961FB2"/>
    <w:rsid w:val="00962901"/>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67EAF"/>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47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A7A1F"/>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E9B"/>
    <w:rsid w:val="009C126A"/>
    <w:rsid w:val="009C1A66"/>
    <w:rsid w:val="009C1D4C"/>
    <w:rsid w:val="009C2559"/>
    <w:rsid w:val="009C27F4"/>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755"/>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693E"/>
    <w:rsid w:val="009E74F0"/>
    <w:rsid w:val="009E7918"/>
    <w:rsid w:val="009E7CE8"/>
    <w:rsid w:val="009E7F23"/>
    <w:rsid w:val="009F0768"/>
    <w:rsid w:val="009F08F4"/>
    <w:rsid w:val="009F102A"/>
    <w:rsid w:val="009F151C"/>
    <w:rsid w:val="009F1CE0"/>
    <w:rsid w:val="009F24F1"/>
    <w:rsid w:val="009F2A19"/>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AE2"/>
    <w:rsid w:val="00A04D7E"/>
    <w:rsid w:val="00A04FB5"/>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3E8"/>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1C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692"/>
    <w:rsid w:val="00A75A52"/>
    <w:rsid w:val="00A7618B"/>
    <w:rsid w:val="00A7640B"/>
    <w:rsid w:val="00A7673C"/>
    <w:rsid w:val="00A76B35"/>
    <w:rsid w:val="00A773A8"/>
    <w:rsid w:val="00A7778B"/>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1EE"/>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94C"/>
    <w:rsid w:val="00AC3D06"/>
    <w:rsid w:val="00AC429F"/>
    <w:rsid w:val="00AC45F2"/>
    <w:rsid w:val="00AC4F50"/>
    <w:rsid w:val="00AC536C"/>
    <w:rsid w:val="00AC57E7"/>
    <w:rsid w:val="00AC60B4"/>
    <w:rsid w:val="00AC67B6"/>
    <w:rsid w:val="00AC6AF3"/>
    <w:rsid w:val="00AC7B9A"/>
    <w:rsid w:val="00AC7D98"/>
    <w:rsid w:val="00AD00C5"/>
    <w:rsid w:val="00AD0103"/>
    <w:rsid w:val="00AD082C"/>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5DBF"/>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C4C"/>
    <w:rsid w:val="00AE5439"/>
    <w:rsid w:val="00AE55C1"/>
    <w:rsid w:val="00AE5906"/>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68D"/>
    <w:rsid w:val="00AF4B8A"/>
    <w:rsid w:val="00AF4F1B"/>
    <w:rsid w:val="00AF56F6"/>
    <w:rsid w:val="00AF5EC6"/>
    <w:rsid w:val="00AF66B1"/>
    <w:rsid w:val="00AF6C38"/>
    <w:rsid w:val="00AF6E8A"/>
    <w:rsid w:val="00AF7213"/>
    <w:rsid w:val="00AF7771"/>
    <w:rsid w:val="00AF7822"/>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57A8"/>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533D"/>
    <w:rsid w:val="00B45CE1"/>
    <w:rsid w:val="00B46388"/>
    <w:rsid w:val="00B469AD"/>
    <w:rsid w:val="00B46A75"/>
    <w:rsid w:val="00B470A7"/>
    <w:rsid w:val="00B4719C"/>
    <w:rsid w:val="00B47C18"/>
    <w:rsid w:val="00B500CD"/>
    <w:rsid w:val="00B505B9"/>
    <w:rsid w:val="00B50781"/>
    <w:rsid w:val="00B50E7C"/>
    <w:rsid w:val="00B5109D"/>
    <w:rsid w:val="00B520A2"/>
    <w:rsid w:val="00B5239C"/>
    <w:rsid w:val="00B53259"/>
    <w:rsid w:val="00B532B0"/>
    <w:rsid w:val="00B53671"/>
    <w:rsid w:val="00B53893"/>
    <w:rsid w:val="00B53B66"/>
    <w:rsid w:val="00B54410"/>
    <w:rsid w:val="00B548C2"/>
    <w:rsid w:val="00B54B6A"/>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0BE7"/>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59C"/>
    <w:rsid w:val="00BA763A"/>
    <w:rsid w:val="00BA76A9"/>
    <w:rsid w:val="00BB0595"/>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2460"/>
    <w:rsid w:val="00BC3257"/>
    <w:rsid w:val="00BC32E7"/>
    <w:rsid w:val="00BC4F81"/>
    <w:rsid w:val="00BC5670"/>
    <w:rsid w:val="00BC58B9"/>
    <w:rsid w:val="00BC62C9"/>
    <w:rsid w:val="00BC63BE"/>
    <w:rsid w:val="00BC65A6"/>
    <w:rsid w:val="00BC65AB"/>
    <w:rsid w:val="00BC7581"/>
    <w:rsid w:val="00BD23A3"/>
    <w:rsid w:val="00BD2E8D"/>
    <w:rsid w:val="00BD2F13"/>
    <w:rsid w:val="00BD3056"/>
    <w:rsid w:val="00BD3472"/>
    <w:rsid w:val="00BD3846"/>
    <w:rsid w:val="00BD3E68"/>
    <w:rsid w:val="00BD4E05"/>
    <w:rsid w:val="00BD5237"/>
    <w:rsid w:val="00BD598A"/>
    <w:rsid w:val="00BD5C7A"/>
    <w:rsid w:val="00BD5DAF"/>
    <w:rsid w:val="00BD691C"/>
    <w:rsid w:val="00BD6A69"/>
    <w:rsid w:val="00BD723F"/>
    <w:rsid w:val="00BD75B4"/>
    <w:rsid w:val="00BD7D14"/>
    <w:rsid w:val="00BE02B4"/>
    <w:rsid w:val="00BE227B"/>
    <w:rsid w:val="00BE2641"/>
    <w:rsid w:val="00BE28C1"/>
    <w:rsid w:val="00BE29CA"/>
    <w:rsid w:val="00BE2E70"/>
    <w:rsid w:val="00BE3492"/>
    <w:rsid w:val="00BE3B62"/>
    <w:rsid w:val="00BE4619"/>
    <w:rsid w:val="00BE4C1E"/>
    <w:rsid w:val="00BE4EC9"/>
    <w:rsid w:val="00BE5163"/>
    <w:rsid w:val="00BE5D98"/>
    <w:rsid w:val="00BE631E"/>
    <w:rsid w:val="00BE6BEC"/>
    <w:rsid w:val="00BE6DEE"/>
    <w:rsid w:val="00BE706D"/>
    <w:rsid w:val="00BE74EF"/>
    <w:rsid w:val="00BE7B3F"/>
    <w:rsid w:val="00BF0459"/>
    <w:rsid w:val="00BF05AD"/>
    <w:rsid w:val="00BF0CCF"/>
    <w:rsid w:val="00BF0D57"/>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BF79D4"/>
    <w:rsid w:val="00C00DA5"/>
    <w:rsid w:val="00C019B5"/>
    <w:rsid w:val="00C01BCE"/>
    <w:rsid w:val="00C01C06"/>
    <w:rsid w:val="00C030B8"/>
    <w:rsid w:val="00C03309"/>
    <w:rsid w:val="00C037E0"/>
    <w:rsid w:val="00C04217"/>
    <w:rsid w:val="00C042BC"/>
    <w:rsid w:val="00C0576E"/>
    <w:rsid w:val="00C072FE"/>
    <w:rsid w:val="00C07692"/>
    <w:rsid w:val="00C10E7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FAA"/>
    <w:rsid w:val="00C327F6"/>
    <w:rsid w:val="00C33031"/>
    <w:rsid w:val="00C33359"/>
    <w:rsid w:val="00C348D6"/>
    <w:rsid w:val="00C3504C"/>
    <w:rsid w:val="00C365E7"/>
    <w:rsid w:val="00C36835"/>
    <w:rsid w:val="00C36E34"/>
    <w:rsid w:val="00C3774D"/>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6C42"/>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BB9"/>
    <w:rsid w:val="00C54F35"/>
    <w:rsid w:val="00C55566"/>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C9"/>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A6B"/>
    <w:rsid w:val="00CB0BD9"/>
    <w:rsid w:val="00CB17C5"/>
    <w:rsid w:val="00CB1CAC"/>
    <w:rsid w:val="00CB1D31"/>
    <w:rsid w:val="00CB1DE8"/>
    <w:rsid w:val="00CB1E3B"/>
    <w:rsid w:val="00CB1F1D"/>
    <w:rsid w:val="00CB2A94"/>
    <w:rsid w:val="00CB318E"/>
    <w:rsid w:val="00CB3BE6"/>
    <w:rsid w:val="00CB3CB5"/>
    <w:rsid w:val="00CB40AB"/>
    <w:rsid w:val="00CB48D7"/>
    <w:rsid w:val="00CB4D7E"/>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56F"/>
    <w:rsid w:val="00CD185D"/>
    <w:rsid w:val="00CD28F0"/>
    <w:rsid w:val="00CD29B9"/>
    <w:rsid w:val="00CD31F8"/>
    <w:rsid w:val="00CD3ED8"/>
    <w:rsid w:val="00CD4148"/>
    <w:rsid w:val="00CD4589"/>
    <w:rsid w:val="00CD46ED"/>
    <w:rsid w:val="00CD497A"/>
    <w:rsid w:val="00CD5633"/>
    <w:rsid w:val="00CD65B3"/>
    <w:rsid w:val="00CD6871"/>
    <w:rsid w:val="00CD761D"/>
    <w:rsid w:val="00CD76B5"/>
    <w:rsid w:val="00CD78A5"/>
    <w:rsid w:val="00CD78B9"/>
    <w:rsid w:val="00CE1D01"/>
    <w:rsid w:val="00CE2323"/>
    <w:rsid w:val="00CE2346"/>
    <w:rsid w:val="00CE3036"/>
    <w:rsid w:val="00CE3CE1"/>
    <w:rsid w:val="00CE42BA"/>
    <w:rsid w:val="00CE55F7"/>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540A"/>
    <w:rsid w:val="00D1540C"/>
    <w:rsid w:val="00D15CB1"/>
    <w:rsid w:val="00D15E7E"/>
    <w:rsid w:val="00D16058"/>
    <w:rsid w:val="00D165BB"/>
    <w:rsid w:val="00D16FDD"/>
    <w:rsid w:val="00D20016"/>
    <w:rsid w:val="00D20373"/>
    <w:rsid w:val="00D207A7"/>
    <w:rsid w:val="00D218E1"/>
    <w:rsid w:val="00D22244"/>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8E1"/>
    <w:rsid w:val="00D33914"/>
    <w:rsid w:val="00D345D4"/>
    <w:rsid w:val="00D3462C"/>
    <w:rsid w:val="00D34DEB"/>
    <w:rsid w:val="00D35198"/>
    <w:rsid w:val="00D353EC"/>
    <w:rsid w:val="00D3584B"/>
    <w:rsid w:val="00D35A85"/>
    <w:rsid w:val="00D35F97"/>
    <w:rsid w:val="00D361B4"/>
    <w:rsid w:val="00D36964"/>
    <w:rsid w:val="00D37A1A"/>
    <w:rsid w:val="00D401F1"/>
    <w:rsid w:val="00D4025B"/>
    <w:rsid w:val="00D4081B"/>
    <w:rsid w:val="00D40E1A"/>
    <w:rsid w:val="00D413C3"/>
    <w:rsid w:val="00D42240"/>
    <w:rsid w:val="00D427C3"/>
    <w:rsid w:val="00D42EB8"/>
    <w:rsid w:val="00D42EC0"/>
    <w:rsid w:val="00D43D3C"/>
    <w:rsid w:val="00D43E0B"/>
    <w:rsid w:val="00D441E2"/>
    <w:rsid w:val="00D44932"/>
    <w:rsid w:val="00D44EE0"/>
    <w:rsid w:val="00D458A6"/>
    <w:rsid w:val="00D46111"/>
    <w:rsid w:val="00D4662F"/>
    <w:rsid w:val="00D46A4D"/>
    <w:rsid w:val="00D46F1B"/>
    <w:rsid w:val="00D46F3D"/>
    <w:rsid w:val="00D475FB"/>
    <w:rsid w:val="00D47C16"/>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70B"/>
    <w:rsid w:val="00D65D78"/>
    <w:rsid w:val="00D66A8C"/>
    <w:rsid w:val="00D66AAA"/>
    <w:rsid w:val="00D66B04"/>
    <w:rsid w:val="00D67ACC"/>
    <w:rsid w:val="00D67BC5"/>
    <w:rsid w:val="00D7021B"/>
    <w:rsid w:val="00D7034F"/>
    <w:rsid w:val="00D70D1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4372"/>
    <w:rsid w:val="00D846E5"/>
    <w:rsid w:val="00D84A57"/>
    <w:rsid w:val="00D85F11"/>
    <w:rsid w:val="00D86847"/>
    <w:rsid w:val="00D87307"/>
    <w:rsid w:val="00D874DF"/>
    <w:rsid w:val="00D8750A"/>
    <w:rsid w:val="00D87A12"/>
    <w:rsid w:val="00D90931"/>
    <w:rsid w:val="00D91EC2"/>
    <w:rsid w:val="00D922A0"/>
    <w:rsid w:val="00D928DB"/>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27B"/>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5D7A"/>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4CA"/>
    <w:rsid w:val="00E1062D"/>
    <w:rsid w:val="00E10761"/>
    <w:rsid w:val="00E119F9"/>
    <w:rsid w:val="00E11D7A"/>
    <w:rsid w:val="00E11EEB"/>
    <w:rsid w:val="00E1218F"/>
    <w:rsid w:val="00E128F2"/>
    <w:rsid w:val="00E12E67"/>
    <w:rsid w:val="00E13002"/>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2AE"/>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6034"/>
    <w:rsid w:val="00E76325"/>
    <w:rsid w:val="00E7654E"/>
    <w:rsid w:val="00E80440"/>
    <w:rsid w:val="00E817E0"/>
    <w:rsid w:val="00E81B19"/>
    <w:rsid w:val="00E82EE4"/>
    <w:rsid w:val="00E83190"/>
    <w:rsid w:val="00E831E7"/>
    <w:rsid w:val="00E83B28"/>
    <w:rsid w:val="00E843B5"/>
    <w:rsid w:val="00E84A3B"/>
    <w:rsid w:val="00E84D85"/>
    <w:rsid w:val="00E85307"/>
    <w:rsid w:val="00E853B8"/>
    <w:rsid w:val="00E85B0A"/>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E5C"/>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4EA"/>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0C5"/>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A3"/>
    <w:rsid w:val="00EF78E1"/>
    <w:rsid w:val="00F0021E"/>
    <w:rsid w:val="00F0030E"/>
    <w:rsid w:val="00F007EE"/>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BDC"/>
    <w:rsid w:val="00F10CB9"/>
    <w:rsid w:val="00F10EDC"/>
    <w:rsid w:val="00F110CD"/>
    <w:rsid w:val="00F110D5"/>
    <w:rsid w:val="00F11B74"/>
    <w:rsid w:val="00F12351"/>
    <w:rsid w:val="00F14C17"/>
    <w:rsid w:val="00F14CB4"/>
    <w:rsid w:val="00F14E9B"/>
    <w:rsid w:val="00F14FE0"/>
    <w:rsid w:val="00F15193"/>
    <w:rsid w:val="00F166CD"/>
    <w:rsid w:val="00F16739"/>
    <w:rsid w:val="00F1676C"/>
    <w:rsid w:val="00F16DE2"/>
    <w:rsid w:val="00F20123"/>
    <w:rsid w:val="00F2052B"/>
    <w:rsid w:val="00F206BD"/>
    <w:rsid w:val="00F21DD9"/>
    <w:rsid w:val="00F2209F"/>
    <w:rsid w:val="00F22183"/>
    <w:rsid w:val="00F223D1"/>
    <w:rsid w:val="00F2247E"/>
    <w:rsid w:val="00F2260F"/>
    <w:rsid w:val="00F228EB"/>
    <w:rsid w:val="00F228F1"/>
    <w:rsid w:val="00F242AD"/>
    <w:rsid w:val="00F247F2"/>
    <w:rsid w:val="00F2518F"/>
    <w:rsid w:val="00F252A8"/>
    <w:rsid w:val="00F255D9"/>
    <w:rsid w:val="00F25A8A"/>
    <w:rsid w:val="00F265F7"/>
    <w:rsid w:val="00F27759"/>
    <w:rsid w:val="00F2789C"/>
    <w:rsid w:val="00F27FA6"/>
    <w:rsid w:val="00F307A7"/>
    <w:rsid w:val="00F31016"/>
    <w:rsid w:val="00F3125C"/>
    <w:rsid w:val="00F312DC"/>
    <w:rsid w:val="00F313CE"/>
    <w:rsid w:val="00F31BE2"/>
    <w:rsid w:val="00F31F82"/>
    <w:rsid w:val="00F320B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32E8"/>
    <w:rsid w:val="00F537FF"/>
    <w:rsid w:val="00F5469D"/>
    <w:rsid w:val="00F54E36"/>
    <w:rsid w:val="00F550A3"/>
    <w:rsid w:val="00F5511E"/>
    <w:rsid w:val="00F55169"/>
    <w:rsid w:val="00F55C7B"/>
    <w:rsid w:val="00F56033"/>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1E30"/>
    <w:rsid w:val="00F92057"/>
    <w:rsid w:val="00F92EAE"/>
    <w:rsid w:val="00F9397A"/>
    <w:rsid w:val="00F93A37"/>
    <w:rsid w:val="00F94182"/>
    <w:rsid w:val="00F9431F"/>
    <w:rsid w:val="00F944D9"/>
    <w:rsid w:val="00F94DB3"/>
    <w:rsid w:val="00F96500"/>
    <w:rsid w:val="00F9652A"/>
    <w:rsid w:val="00F97045"/>
    <w:rsid w:val="00FA05D9"/>
    <w:rsid w:val="00FA0B41"/>
    <w:rsid w:val="00FA17E1"/>
    <w:rsid w:val="00FA2C35"/>
    <w:rsid w:val="00FA31E7"/>
    <w:rsid w:val="00FA3329"/>
    <w:rsid w:val="00FA3B73"/>
    <w:rsid w:val="00FA4063"/>
    <w:rsid w:val="00FA413A"/>
    <w:rsid w:val="00FA4144"/>
    <w:rsid w:val="00FA436F"/>
    <w:rsid w:val="00FA498A"/>
    <w:rsid w:val="00FA4DDF"/>
    <w:rsid w:val="00FA5C71"/>
    <w:rsid w:val="00FA645E"/>
    <w:rsid w:val="00FA6512"/>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1B4B"/>
    <w:rsid w:val="00FC2C3A"/>
    <w:rsid w:val="00FC3325"/>
    <w:rsid w:val="00FC3583"/>
    <w:rsid w:val="00FC3AEE"/>
    <w:rsid w:val="00FC4C47"/>
    <w:rsid w:val="00FC511B"/>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9CA"/>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651"/>
    <w:rsid w:val="00FF6822"/>
    <w:rsid w:val="00FF6D65"/>
    <w:rsid w:val="00FF73D0"/>
    <w:rsid w:val="0351127F"/>
    <w:rsid w:val="046A1D2D"/>
    <w:rsid w:val="05E9F06E"/>
    <w:rsid w:val="06E10F41"/>
    <w:rsid w:val="07DF8CCE"/>
    <w:rsid w:val="0A89E193"/>
    <w:rsid w:val="101806B8"/>
    <w:rsid w:val="10E807B4"/>
    <w:rsid w:val="13339325"/>
    <w:rsid w:val="141204DA"/>
    <w:rsid w:val="16512788"/>
    <w:rsid w:val="196BC4AB"/>
    <w:rsid w:val="1A219784"/>
    <w:rsid w:val="1F66AD44"/>
    <w:rsid w:val="20B54C24"/>
    <w:rsid w:val="21A759C8"/>
    <w:rsid w:val="279F0D4B"/>
    <w:rsid w:val="32975CEE"/>
    <w:rsid w:val="367417BC"/>
    <w:rsid w:val="3E61DC49"/>
    <w:rsid w:val="7A359D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4C90CEE-B84D-438F-B4CE-5CE78C742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26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0b/Docs/R1-250297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RBI5PAMIO524-1616901215-47812</_dlc_DocId>
    <_dlc_DocIdUrl xmlns="71c5aaf6-e6ce-465b-b873-5148d2a4c105">
      <Url>https://nokia.sharepoint.com/sites/gxp/_layouts/15/DocIdRedir.aspx?ID=RBI5PAMIO524-1616901215-47812</Url>
      <Description>RBI5PAMIO524-1616901215-47812</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documentManagement/types"/>
    <ds:schemaRef ds:uri="http://purl.org/dc/elements/1.1/"/>
    <ds:schemaRef ds:uri="7275bb01-7583-478d-bc14-e839a2dd5989"/>
    <ds:schemaRef ds:uri="http://purl.org/dc/dcmitype/"/>
    <ds:schemaRef ds:uri="http://www.w3.org/XML/1998/namespace"/>
    <ds:schemaRef ds:uri="http://schemas.microsoft.com/office/2006/metadata/properties"/>
    <ds:schemaRef ds:uri="http://purl.org/dc/terms/"/>
    <ds:schemaRef ds:uri="3f2ce089-3858-4176-9a21-a30f9204848e"/>
    <ds:schemaRef ds:uri="71c5aaf6-e6ce-465b-b873-5148d2a4c105"/>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3GPP%20TDoc.dot</Template>
  <TotalTime>0</TotalTime>
  <Pages>1</Pages>
  <Words>2259</Words>
  <Characters>12880</Characters>
  <Application>Microsoft Office Word</Application>
  <DocSecurity>4</DocSecurity>
  <Lines>107</Lines>
  <Paragraphs>30</Paragraphs>
  <ScaleCrop>false</ScaleCrop>
  <Company>Nokia &amp; NSN</Company>
  <LinksUpToDate>false</LinksUpToDate>
  <CharactersWithSpaces>15109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Rafhael Medeiros de Amorim (Nokia)</cp:lastModifiedBy>
  <cp:revision>107</cp:revision>
  <cp:lastPrinted>2016-06-21T09:35:00Z</cp:lastPrinted>
  <dcterms:created xsi:type="dcterms:W3CDTF">2025-01-08T03:27:00Z</dcterms:created>
  <dcterms:modified xsi:type="dcterms:W3CDTF">2025-05-09T09:55:00Z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2a2d913a-c422-4724-96c9-0f25fd33ae5f</vt:lpwstr>
  </property>
</Properties>
</file>